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B504E">
      <w:pPr>
        <w:snapToGrid w:val="0"/>
        <w:spacing w:line="360" w:lineRule="auto"/>
        <w:rPr>
          <w:color w:val="000000" w:themeColor="text1"/>
          <w:kern w:val="0"/>
          <w:sz w:val="32"/>
          <w:szCs w:val="22"/>
          <w14:textFill>
            <w14:solidFill>
              <w14:schemeClr w14:val="tx1"/>
            </w14:solidFill>
          </w14:textFill>
        </w:rPr>
      </w:pPr>
      <w:bookmarkStart w:id="50" w:name="_GoBack"/>
      <w:bookmarkEnd w:id="50"/>
      <w:r>
        <w:rPr>
          <w:color w:val="000000" w:themeColor="text1"/>
          <w:szCs w:val="2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3581400</wp:posOffset>
                </wp:positionH>
                <wp:positionV relativeFrom="paragraph">
                  <wp:posOffset>203200</wp:posOffset>
                </wp:positionV>
                <wp:extent cx="2078355" cy="1090930"/>
                <wp:effectExtent l="0" t="0" r="17145" b="13970"/>
                <wp:wrapNone/>
                <wp:docPr id="13" name="文本框 3"/>
                <wp:cNvGraphicFramePr/>
                <a:graphic xmlns:a="http://schemas.openxmlformats.org/drawingml/2006/main">
                  <a:graphicData uri="http://schemas.microsoft.com/office/word/2010/wordprocessingShape">
                    <wps:wsp>
                      <wps:cNvSpPr txBox="1"/>
                      <wps:spPr>
                        <a:xfrm>
                          <a:off x="0" y="0"/>
                          <a:ext cx="2078355" cy="10909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1EE477C">
                            <w:pPr>
                              <w:rPr>
                                <w:b/>
                                <w:w w:val="90"/>
                                <w:sz w:val="100"/>
                                <w:szCs w:val="100"/>
                              </w:rPr>
                            </w:pPr>
                            <w:r>
                              <w:rPr>
                                <w:b/>
                                <w:w w:val="90"/>
                                <w:sz w:val="100"/>
                                <w:szCs w:val="100"/>
                              </w:rPr>
                              <w:t>CBDA</w:t>
                            </w:r>
                          </w:p>
                        </w:txbxContent>
                      </wps:txbx>
                      <wps:bodyPr vertOverflow="clip" horzOverflow="clip" wrap="square" upright="1">
                        <a:noAutofit/>
                      </wps:bodyPr>
                    </wps:wsp>
                  </a:graphicData>
                </a:graphic>
              </wp:anchor>
            </w:drawing>
          </mc:Choice>
          <mc:Fallback>
            <w:pict>
              <v:shape id="文本框 3" o:spid="_x0000_s1026" o:spt="202" type="#_x0000_t202" style="position:absolute;left:0pt;margin-left:282pt;margin-top:16pt;height:85.9pt;width:163.65pt;z-index:251659264;mso-width-relative:page;mso-height-relative:page;" fillcolor="#FFFFFF" filled="t" stroked="t" coordsize="21600,21600" o:gfxdata="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LCStbZAAAACgEAAA8AAAAAAAAAAQAgAAAAIgAAAGRycy9kb3ducmV2Lnht&#10;bFBLAQIUABQAAAAIAIdO4kAkC8rWMQIAAIgEAAAOAAAAAAAAAAEAIAAAACgBAABkcnMvZTJvRG9j&#10;LnhtbFBLBQYAAAAABgAGAFkBAADLBQAAAAA=&#10;">
                <v:fill on="t" focussize="0,0"/>
                <v:stroke color="#FFFFFF" joinstyle="miter"/>
                <v:imagedata o:title=""/>
                <o:lock v:ext="edit" aspectratio="f"/>
                <v:textbox>
                  <w:txbxContent>
                    <w:p w14:paraId="41EE477C">
                      <w:pPr>
                        <w:rPr>
                          <w:b/>
                          <w:w w:val="90"/>
                          <w:sz w:val="100"/>
                          <w:szCs w:val="100"/>
                        </w:rPr>
                      </w:pPr>
                      <w:r>
                        <w:rPr>
                          <w:b/>
                          <w:w w:val="90"/>
                          <w:sz w:val="100"/>
                          <w:szCs w:val="100"/>
                        </w:rPr>
                        <w:t>CBDA</w:t>
                      </w:r>
                    </w:p>
                  </w:txbxContent>
                </v:textbox>
              </v:shape>
            </w:pict>
          </mc:Fallback>
        </mc:AlternateContent>
      </w:r>
      <w:r>
        <w:rPr>
          <w:color w:val="000000" w:themeColor="text1"/>
          <w:sz w:val="32"/>
          <w14:textFill>
            <w14:solidFill>
              <w14:schemeClr w14:val="tx1"/>
            </w14:solidFill>
          </w14:textFill>
        </w:rPr>
        <w:t>UDC</w:t>
      </w:r>
    </w:p>
    <w:p w14:paraId="15949B27">
      <w:pPr>
        <w:snapToGrid w:val="0"/>
        <w:spacing w:line="360" w:lineRule="auto"/>
        <w:ind w:firstLine="1800" w:firstLineChars="500"/>
        <w:rPr>
          <w:rFonts w:eastAsia="黑体"/>
          <w:color w:val="000000" w:themeColor="text1"/>
          <w:sz w:val="36"/>
          <w:szCs w:val="36"/>
          <w14:textFill>
            <w14:solidFill>
              <w14:schemeClr w14:val="tx1"/>
            </w14:solidFill>
          </w14:textFill>
        </w:rPr>
      </w:pPr>
      <w:r>
        <w:rPr>
          <w:rFonts w:hint="eastAsia" w:eastAsia="黑体"/>
          <w:color w:val="000000" w:themeColor="text1"/>
          <w:sz w:val="36"/>
          <w:szCs w:val="36"/>
          <w14:textFill>
            <w14:solidFill>
              <w14:schemeClr w14:val="tx1"/>
            </w14:solidFill>
          </w14:textFill>
        </w:rPr>
        <w:t>建筑装饰行业工程建设</w:t>
      </w:r>
    </w:p>
    <w:p w14:paraId="0110E058">
      <w:pPr>
        <w:snapToGrid w:val="0"/>
        <w:spacing w:line="360" w:lineRule="auto"/>
        <w:ind w:firstLine="1800" w:firstLineChars="500"/>
        <w:rPr>
          <w:rFonts w:eastAsia="黑体"/>
          <w:color w:val="000000" w:themeColor="text1"/>
          <w:sz w:val="36"/>
          <w:szCs w:val="36"/>
          <w14:textFill>
            <w14:solidFill>
              <w14:schemeClr w14:val="tx1"/>
            </w14:solidFill>
          </w14:textFill>
        </w:rPr>
      </w:pPr>
      <w:r>
        <w:rPr>
          <w:rFonts w:hint="eastAsia" w:eastAsia="黑体"/>
          <w:color w:val="000000" w:themeColor="text1"/>
          <w:sz w:val="36"/>
          <w:szCs w:val="36"/>
          <w14:textFill>
            <w14:solidFill>
              <w14:schemeClr w14:val="tx1"/>
            </w14:solidFill>
          </w14:textFill>
        </w:rPr>
        <w:t>中国建筑装饰协会标准</w:t>
      </w:r>
    </w:p>
    <w:p w14:paraId="7F7B33C8">
      <w:pPr>
        <w:snapToGrid w:val="0"/>
        <w:spacing w:line="360" w:lineRule="auto"/>
        <w:jc w:val="center"/>
        <w:rPr>
          <w:color w:val="000000" w:themeColor="text1"/>
          <w:sz w:val="32"/>
          <w:szCs w:val="22"/>
          <w14:textFill>
            <w14:solidFill>
              <w14:schemeClr w14:val="tx1"/>
            </w14:solidFill>
          </w14:textFill>
        </w:rPr>
      </w:pPr>
      <w:r>
        <w:rPr>
          <w:color w:val="000000" w:themeColor="text1"/>
          <w:sz w:val="32"/>
          <w14:textFill>
            <w14:solidFill>
              <w14:schemeClr w14:val="tx1"/>
            </w14:solidFill>
          </w14:textFill>
        </w:rPr>
        <w:t xml:space="preserve"> </w:t>
      </w:r>
    </w:p>
    <w:p w14:paraId="347E791E">
      <w:pPr>
        <w:snapToGrid w:val="0"/>
        <w:spacing w:line="360" w:lineRule="auto"/>
        <w:jc w:val="left"/>
        <w:rPr>
          <w:color w:val="000000" w:themeColor="text1"/>
          <w:sz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358140</wp:posOffset>
                </wp:positionV>
                <wp:extent cx="5505450" cy="0"/>
                <wp:effectExtent l="0" t="0" r="0" b="0"/>
                <wp:wrapNone/>
                <wp:docPr id="32" name="直接箭头连接符 2"/>
                <wp:cNvGraphicFramePr/>
                <a:graphic xmlns:a="http://schemas.openxmlformats.org/drawingml/2006/main">
                  <a:graphicData uri="http://schemas.microsoft.com/office/word/2010/wordprocessingShape">
                    <wps:wsp>
                      <wps:cNvCnPr/>
                      <wps:spPr>
                        <a:xfrm>
                          <a:off x="0" y="0"/>
                          <a:ext cx="5505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 o:spid="_x0000_s1026" o:spt="32" type="#_x0000_t32" style="position:absolute;left:0pt;margin-left:-6.75pt;margin-top:28.2pt;height:0pt;width:433.5pt;z-index:251660288;mso-width-relative:page;mso-height-relative:page;" filled="f" stroked="t" coordsize="21600,21600" o:gfxdata="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oaZPXAAAACQEAAA8AAAAAAAAAAQAgAAAAIgAAAGRycy9kb3ducmV2&#10;LnhtbFBLAQIUABQAAAAIAIdO4kCr7akb/QEAAO0DAAAOAAAAAAAAAAEAIAAAACYBAABkcnMvZTJv&#10;RG9jLnhtbFBLBQYAAAAABgAGAFkBAACVBQAAAAA=&#10;">
                <v:fill on="f" focussize="0,0"/>
                <v:stroke color="#000000" joinstyle="round"/>
                <v:imagedata o:title=""/>
                <o:lock v:ext="edit" aspectratio="f"/>
              </v:shape>
            </w:pict>
          </mc:Fallback>
        </mc:AlternateContent>
      </w:r>
      <w:r>
        <w:rPr>
          <w:color w:val="000000" w:themeColor="text1"/>
          <w:sz w:val="32"/>
          <w14:textFill>
            <w14:solidFill>
              <w14:schemeClr w14:val="tx1"/>
            </w14:solidFill>
          </w14:textFill>
        </w:rPr>
        <w:t>P</w:t>
      </w:r>
      <w:r>
        <w:rPr>
          <w:rFonts w:hint="eastAsia"/>
          <w:color w:val="000000" w:themeColor="text1"/>
          <w:sz w:val="32"/>
          <w14:textFill>
            <w14:solidFill>
              <w14:schemeClr w14:val="tx1"/>
            </w14:solidFill>
          </w14:textFill>
        </w:rPr>
        <w:t xml:space="preserve">                  </w:t>
      </w:r>
      <w:r>
        <w:rPr>
          <w:color w:val="000000" w:themeColor="text1"/>
          <w:sz w:val="32"/>
          <w14:textFill>
            <w14:solidFill>
              <w14:schemeClr w14:val="tx1"/>
            </w14:solidFill>
          </w14:textFill>
        </w:rPr>
        <w:t>XXXXX-202</w:t>
      </w:r>
      <w:r>
        <w:rPr>
          <w:rFonts w:hint="eastAsia"/>
          <w:color w:val="000000" w:themeColor="text1"/>
          <w:sz w:val="32"/>
          <w14:textFill>
            <w14:solidFill>
              <w14:schemeClr w14:val="tx1"/>
            </w14:solidFill>
          </w14:textFill>
        </w:rPr>
        <w:t>6</w:t>
      </w:r>
    </w:p>
    <w:p w14:paraId="72F943D8">
      <w:pPr>
        <w:snapToGrid w:val="0"/>
        <w:spacing w:line="360" w:lineRule="auto"/>
        <w:jc w:val="left"/>
        <w:rPr>
          <w:color w:val="000000" w:themeColor="text1"/>
          <w:sz w:val="32"/>
          <w14:textFill>
            <w14:solidFill>
              <w14:schemeClr w14:val="tx1"/>
            </w14:solidFill>
          </w14:textFill>
        </w:rPr>
      </w:pPr>
    </w:p>
    <w:p w14:paraId="5FACAE67">
      <w:pPr>
        <w:spacing w:before="936" w:beforeLines="300" w:line="360" w:lineRule="auto"/>
        <w:jc w:val="center"/>
        <w:rPr>
          <w:rFonts w:eastAsia="黑体"/>
          <w:b/>
          <w:bCs/>
          <w:color w:val="000000" w:themeColor="text1"/>
          <w:sz w:val="48"/>
          <w:szCs w:val="48"/>
          <w14:textFill>
            <w14:solidFill>
              <w14:schemeClr w14:val="tx1"/>
            </w14:solidFill>
          </w14:textFill>
        </w:rPr>
      </w:pPr>
      <w:r>
        <w:rPr>
          <w:rFonts w:hint="eastAsia" w:eastAsia="黑体"/>
          <w:b/>
          <w:bCs/>
          <w:color w:val="000000" w:themeColor="text1"/>
          <w:sz w:val="48"/>
          <w:szCs w:val="48"/>
          <w14:textFill>
            <w14:solidFill>
              <w14:schemeClr w14:val="tx1"/>
            </w14:solidFill>
          </w14:textFill>
        </w:rPr>
        <w:t>家庭居室装饰装修服务标准</w:t>
      </w:r>
    </w:p>
    <w:p w14:paraId="7EAB85D9">
      <w:pPr>
        <w:snapToGrid w:val="0"/>
        <w:spacing w:line="360" w:lineRule="auto"/>
        <w:jc w:val="center"/>
        <w:rPr>
          <w:rFonts w:ascii="Arial" w:hAnsi="Arial" w:cs="Arial"/>
          <w:color w:val="000000" w:themeColor="text1"/>
          <w:sz w:val="27"/>
          <w:szCs w:val="27"/>
          <w14:textFill>
            <w14:solidFill>
              <w14:schemeClr w14:val="tx1"/>
            </w14:solidFill>
          </w14:textFill>
        </w:rPr>
      </w:pPr>
    </w:p>
    <w:p w14:paraId="0BE1983A">
      <w:pPr>
        <w:snapToGrid w:val="0"/>
        <w:spacing w:line="360" w:lineRule="auto"/>
        <w:jc w:val="center"/>
        <w:rPr>
          <w:rFonts w:eastAsia="黑体"/>
          <w:color w:val="000000" w:themeColor="text1"/>
          <w:sz w:val="32"/>
          <w:szCs w:val="32"/>
          <w14:textFill>
            <w14:solidFill>
              <w14:schemeClr w14:val="tx1"/>
            </w14:solidFill>
          </w14:textFill>
        </w:rPr>
      </w:pPr>
      <w:bookmarkStart w:id="0" w:name="_Hlk203289966"/>
      <w:r>
        <w:rPr>
          <w:rFonts w:hint="eastAsia" w:ascii="Arial" w:hAnsi="Arial" w:cs="Arial"/>
          <w:color w:val="000000" w:themeColor="text1"/>
          <w:sz w:val="27"/>
          <w:szCs w:val="27"/>
          <w14:textFill>
            <w14:solidFill>
              <w14:schemeClr w14:val="tx1"/>
            </w14:solidFill>
          </w14:textFill>
        </w:rPr>
        <w:t>Standard</w:t>
      </w:r>
      <w:r>
        <w:rPr>
          <w:rFonts w:hint="eastAsia" w:ascii="Arial" w:hAnsi="Arial" w:cs="Arial"/>
          <w:color w:val="000000" w:themeColor="text1"/>
          <w:sz w:val="27"/>
          <w:szCs w:val="27"/>
          <w:lang w:val="en-US" w:eastAsia="zh-CN"/>
          <w14:textFill>
            <w14:solidFill>
              <w14:schemeClr w14:val="tx1"/>
            </w14:solidFill>
          </w14:textFill>
        </w:rPr>
        <w:t xml:space="preserve"> for </w:t>
      </w:r>
      <w:r>
        <w:rPr>
          <w:rFonts w:hint="eastAsia" w:ascii="Arial" w:hAnsi="Arial" w:cs="Arial"/>
          <w:color w:val="000000" w:themeColor="text1"/>
          <w:sz w:val="27"/>
          <w:szCs w:val="27"/>
          <w14:textFill>
            <w14:solidFill>
              <w14:schemeClr w14:val="tx1"/>
            </w14:solidFill>
          </w14:textFill>
        </w:rPr>
        <w:t>Home Decoration and Renovation Services</w:t>
      </w:r>
      <w:bookmarkEnd w:id="0"/>
    </w:p>
    <w:p w14:paraId="68999979">
      <w:pPr>
        <w:snapToGrid w:val="0"/>
        <w:spacing w:line="360" w:lineRule="auto"/>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征求意见稿</w:t>
      </w:r>
    </w:p>
    <w:p w14:paraId="67A19DD5">
      <w:pPr>
        <w:snapToGrid w:val="0"/>
        <w:spacing w:line="360" w:lineRule="auto"/>
        <w:rPr>
          <w:color w:val="000000" w:themeColor="text1"/>
          <w:sz w:val="32"/>
          <w:szCs w:val="22"/>
          <w14:textFill>
            <w14:solidFill>
              <w14:schemeClr w14:val="tx1"/>
            </w14:solidFill>
          </w14:textFill>
        </w:rPr>
      </w:pPr>
    </w:p>
    <w:p w14:paraId="3E30DD47">
      <w:pPr>
        <w:snapToGrid w:val="0"/>
        <w:spacing w:line="360" w:lineRule="auto"/>
        <w:jc w:val="left"/>
        <w:rPr>
          <w:color w:val="000000" w:themeColor="text1"/>
          <w:sz w:val="28"/>
          <w14:textFill>
            <w14:solidFill>
              <w14:schemeClr w14:val="tx1"/>
            </w14:solidFill>
          </w14:textFill>
        </w:rPr>
      </w:pPr>
    </w:p>
    <w:p w14:paraId="73A5D205">
      <w:pPr>
        <w:snapToGrid w:val="0"/>
        <w:spacing w:line="360" w:lineRule="auto"/>
        <w:jc w:val="left"/>
        <w:rPr>
          <w:color w:val="000000" w:themeColor="text1"/>
          <w:sz w:val="32"/>
          <w14:textFill>
            <w14:solidFill>
              <w14:schemeClr w14:val="tx1"/>
            </w14:solidFill>
          </w14:textFill>
        </w:rPr>
      </w:pPr>
    </w:p>
    <w:p w14:paraId="3B76F2DE">
      <w:pPr>
        <w:snapToGrid w:val="0"/>
        <w:spacing w:line="360" w:lineRule="auto"/>
        <w:jc w:val="left"/>
        <w:rPr>
          <w:color w:val="000000" w:themeColor="text1"/>
          <w:sz w:val="32"/>
          <w14:textFill>
            <w14:solidFill>
              <w14:schemeClr w14:val="tx1"/>
            </w14:solidFill>
          </w14:textFill>
        </w:rPr>
      </w:pPr>
    </w:p>
    <w:p w14:paraId="5D4FFB99">
      <w:pPr>
        <w:snapToGrid w:val="0"/>
        <w:spacing w:line="360" w:lineRule="auto"/>
        <w:jc w:val="left"/>
        <w:rPr>
          <w:color w:val="000000" w:themeColor="text1"/>
          <w:sz w:val="32"/>
          <w14:textFill>
            <w14:solidFill>
              <w14:schemeClr w14:val="tx1"/>
            </w14:solidFill>
          </w14:textFill>
        </w:rPr>
      </w:pPr>
    </w:p>
    <w:p w14:paraId="60740B53">
      <w:pPr>
        <w:snapToGrid w:val="0"/>
        <w:spacing w:line="360" w:lineRule="auto"/>
        <w:jc w:val="left"/>
        <w:rPr>
          <w:color w:val="000000" w:themeColor="text1"/>
          <w:sz w:val="32"/>
          <w14:textFill>
            <w14:solidFill>
              <w14:schemeClr w14:val="tx1"/>
            </w14:solidFill>
          </w14:textFill>
        </w:rPr>
      </w:pPr>
    </w:p>
    <w:p w14:paraId="5EE35AD3">
      <w:pPr>
        <w:snapToGrid w:val="0"/>
        <w:spacing w:line="360" w:lineRule="auto"/>
        <w:jc w:val="left"/>
        <w:rPr>
          <w:color w:val="000000" w:themeColor="text1"/>
          <w:sz w:val="32"/>
          <w14:textFill>
            <w14:solidFill>
              <w14:schemeClr w14:val="tx1"/>
            </w14:solidFill>
          </w14:textFill>
        </w:rPr>
      </w:pPr>
    </w:p>
    <w:p w14:paraId="53202B2A">
      <w:pPr>
        <w:snapToGrid w:val="0"/>
        <w:spacing w:line="360" w:lineRule="auto"/>
        <w:jc w:val="left"/>
        <w:rPr>
          <w:color w:val="000000" w:themeColor="text1"/>
          <w:sz w:val="32"/>
          <w14:textFill>
            <w14:solidFill>
              <w14:schemeClr w14:val="tx1"/>
            </w14:solidFill>
          </w14:textFill>
        </w:rPr>
      </w:pPr>
    </w:p>
    <w:p w14:paraId="1424D449">
      <w:pPr>
        <w:snapToGrid w:val="0"/>
        <w:spacing w:line="360" w:lineRule="auto"/>
        <w:jc w:val="center"/>
        <w:textAlignment w:val="baseline"/>
        <w:rPr>
          <w:rFonts w:eastAsia="仿宋_GB2312"/>
          <w:b/>
          <w:color w:val="000000" w:themeColor="text1"/>
          <w:sz w:val="32"/>
          <w:szCs w:val="20"/>
          <w14:textFill>
            <w14:solidFill>
              <w14:schemeClr w14:val="tx1"/>
            </w14:solidFill>
          </w14:textFill>
        </w:rPr>
      </w:pPr>
      <w:r>
        <w:rPr>
          <w:rFonts w:eastAsia="仿宋_GB2312"/>
          <w:b/>
          <w:color w:val="000000" w:themeColor="text1"/>
          <w:sz w:val="32"/>
          <w:szCs w:val="20"/>
          <w14:textFill>
            <w14:solidFill>
              <w14:schemeClr w14:val="tx1"/>
            </w14:solidFill>
          </w14:textFill>
        </w:rPr>
        <w:t>202</w:t>
      </w:r>
      <w:r>
        <w:rPr>
          <w:rFonts w:hint="eastAsia" w:eastAsia="仿宋_GB2312"/>
          <w:b/>
          <w:color w:val="000000" w:themeColor="text1"/>
          <w:sz w:val="32"/>
          <w:szCs w:val="20"/>
          <w14:textFill>
            <w14:solidFill>
              <w14:schemeClr w14:val="tx1"/>
            </w14:solidFill>
          </w14:textFill>
        </w:rPr>
        <w:t>6</w:t>
      </w:r>
      <w:r>
        <w:rPr>
          <w:rFonts w:eastAsia="仿宋_GB2312"/>
          <w:b/>
          <w:color w:val="000000" w:themeColor="text1"/>
          <w:sz w:val="32"/>
          <w:szCs w:val="20"/>
          <w14:textFill>
            <w14:solidFill>
              <w14:schemeClr w14:val="tx1"/>
            </w14:solidFill>
          </w14:textFill>
        </w:rPr>
        <w:t>-××-××</w:t>
      </w:r>
      <w:r>
        <w:rPr>
          <w:rFonts w:hint="eastAsia" w:eastAsia="仿宋_GB2312"/>
          <w:b/>
          <w:color w:val="000000" w:themeColor="text1"/>
          <w:sz w:val="32"/>
          <w:szCs w:val="20"/>
          <w14:textFill>
            <w14:solidFill>
              <w14:schemeClr w14:val="tx1"/>
            </w14:solidFill>
          </w14:textFill>
        </w:rPr>
        <w:t xml:space="preserve">发布           </w:t>
      </w:r>
      <w:r>
        <w:rPr>
          <w:rFonts w:eastAsia="仿宋_GB2312"/>
          <w:b/>
          <w:color w:val="000000" w:themeColor="text1"/>
          <w:sz w:val="32"/>
          <w:szCs w:val="20"/>
          <w14:textFill>
            <w14:solidFill>
              <w14:schemeClr w14:val="tx1"/>
            </w14:solidFill>
          </w14:textFill>
        </w:rPr>
        <w:t xml:space="preserve"> 202</w:t>
      </w:r>
      <w:r>
        <w:rPr>
          <w:rFonts w:hint="eastAsia" w:eastAsia="仿宋_GB2312"/>
          <w:b/>
          <w:color w:val="000000" w:themeColor="text1"/>
          <w:sz w:val="32"/>
          <w:szCs w:val="20"/>
          <w14:textFill>
            <w14:solidFill>
              <w14:schemeClr w14:val="tx1"/>
            </w14:solidFill>
          </w14:textFill>
        </w:rPr>
        <w:t>6</w:t>
      </w:r>
      <w:r>
        <w:rPr>
          <w:rFonts w:eastAsia="仿宋_GB2312"/>
          <w:b/>
          <w:color w:val="000000" w:themeColor="text1"/>
          <w:sz w:val="32"/>
          <w:szCs w:val="20"/>
          <w14:textFill>
            <w14:solidFill>
              <w14:schemeClr w14:val="tx1"/>
            </w14:solidFill>
          </w14:textFill>
        </w:rPr>
        <w:t>-××-××</w:t>
      </w:r>
      <w:r>
        <w:rPr>
          <w:rFonts w:hint="eastAsia" w:eastAsia="仿宋_GB2312"/>
          <w:b/>
          <w:color w:val="000000" w:themeColor="text1"/>
          <w:sz w:val="32"/>
          <w:szCs w:val="20"/>
          <w14:textFill>
            <w14:solidFill>
              <w14:schemeClr w14:val="tx1"/>
            </w14:solidFill>
          </w14:textFill>
        </w:rPr>
        <w:t>实施</w:t>
      </w:r>
    </w:p>
    <w:p w14:paraId="63F0A8D1">
      <w:pPr>
        <w:snapToGrid w:val="0"/>
        <w:spacing w:line="360" w:lineRule="auto"/>
        <w:textAlignment w:val="baseline"/>
        <w:rPr>
          <w:rFonts w:eastAsia="仿宋_GB2312"/>
          <w:color w:val="000000" w:themeColor="text1"/>
          <w:sz w:val="28"/>
          <w:szCs w:val="28"/>
          <w14:textFill>
            <w14:solidFill>
              <w14:schemeClr w14:val="tx1"/>
            </w14:solidFill>
          </w14:textFill>
        </w:rPr>
      </w:pPr>
      <w:r>
        <w:rPr>
          <w:color w:val="000000" w:themeColor="text1"/>
          <w:szCs w:val="2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45720</wp:posOffset>
                </wp:positionV>
                <wp:extent cx="5715000" cy="0"/>
                <wp:effectExtent l="0" t="0" r="0" b="0"/>
                <wp:wrapNone/>
                <wp:docPr id="33"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9pt;margin-top:3.6pt;height:0pt;width:450pt;z-index:251661312;mso-width-relative:page;mso-height-relative:page;" filled="f" stroked="t" coordsize="21600,21600" o:gfxdata="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1CN&#10;59QAAAAHAQAADwAAAAAAAAABACAAAAAiAAAAZHJzL2Rvd25yZXYueG1sUEsBAhQAFAAAAAgAh07i&#10;QDW2FTntAQAA2QMAAA4AAAAAAAAAAQAgAAAAIwEAAGRycy9lMm9Eb2MueG1sUEsFBgAAAAAGAAYA&#10;WQEAAIIFAAAAAA==&#10;">
                <v:fill on="f" focussize="0,0"/>
                <v:stroke color="#000000" joinstyle="round"/>
                <v:imagedata o:title=""/>
                <o:lock v:ext="edit" aspectratio="f"/>
              </v:line>
            </w:pict>
          </mc:Fallback>
        </mc:AlternateContent>
      </w:r>
    </w:p>
    <w:tbl>
      <w:tblPr>
        <w:tblStyle w:val="15"/>
        <w:tblW w:w="0" w:type="auto"/>
        <w:jc w:val="center"/>
        <w:tblLayout w:type="fixed"/>
        <w:tblCellMar>
          <w:top w:w="0" w:type="dxa"/>
          <w:left w:w="108" w:type="dxa"/>
          <w:bottom w:w="0" w:type="dxa"/>
          <w:right w:w="108" w:type="dxa"/>
        </w:tblCellMar>
      </w:tblPr>
      <w:tblGrid>
        <w:gridCol w:w="3911"/>
        <w:gridCol w:w="1701"/>
      </w:tblGrid>
      <w:tr w14:paraId="5C942DCF">
        <w:tblPrEx>
          <w:tblCellMar>
            <w:top w:w="0" w:type="dxa"/>
            <w:left w:w="108" w:type="dxa"/>
            <w:bottom w:w="0" w:type="dxa"/>
            <w:right w:w="108" w:type="dxa"/>
          </w:tblCellMar>
        </w:tblPrEx>
        <w:trPr>
          <w:trHeight w:val="437" w:hRule="atLeast"/>
          <w:jc w:val="center"/>
        </w:trPr>
        <w:tc>
          <w:tcPr>
            <w:tcW w:w="3911" w:type="dxa"/>
            <w:vAlign w:val="center"/>
          </w:tcPr>
          <w:p w14:paraId="228951E3">
            <w:pPr>
              <w:snapToGrid w:val="0"/>
              <w:spacing w:line="360" w:lineRule="auto"/>
              <w:jc w:val="center"/>
              <w:rPr>
                <w:rFonts w:eastAsia="仿宋_GB2312"/>
                <w:b/>
                <w:color w:val="000000" w:themeColor="text1"/>
                <w:sz w:val="28"/>
                <w:szCs w:val="28"/>
                <w14:textFill>
                  <w14:solidFill>
                    <w14:schemeClr w14:val="tx1"/>
                  </w14:solidFill>
                </w14:textFill>
              </w:rPr>
            </w:pPr>
            <w:r>
              <w:rPr>
                <w:rFonts w:hint="eastAsia" w:eastAsia="仿宋_GB2312"/>
                <w:b/>
                <w:color w:val="000000" w:themeColor="text1"/>
                <w:spacing w:val="40"/>
                <w:kern w:val="10"/>
                <w:sz w:val="28"/>
                <w:szCs w:val="28"/>
                <w14:textFill>
                  <w14:solidFill>
                    <w14:schemeClr w14:val="tx1"/>
                  </w14:solidFill>
                </w14:textFill>
              </w:rPr>
              <w:t>中国建筑装饰协会</w:t>
            </w:r>
          </w:p>
        </w:tc>
        <w:tc>
          <w:tcPr>
            <w:tcW w:w="1701" w:type="dxa"/>
            <w:vAlign w:val="center"/>
          </w:tcPr>
          <w:p w14:paraId="091743E4">
            <w:pPr>
              <w:snapToGrid w:val="0"/>
              <w:spacing w:line="360" w:lineRule="auto"/>
              <w:rPr>
                <w:b/>
                <w:color w:val="000000" w:themeColor="text1"/>
                <w:spacing w:val="40"/>
                <w:kern w:val="10"/>
                <w:szCs w:val="22"/>
                <w14:textFill>
                  <w14:solidFill>
                    <w14:schemeClr w14:val="tx1"/>
                  </w14:solidFill>
                </w14:textFill>
              </w:rPr>
            </w:pPr>
            <w:r>
              <w:rPr>
                <w:rFonts w:hint="eastAsia" w:eastAsia="仿宋_GB2312"/>
                <w:b/>
                <w:color w:val="000000" w:themeColor="text1"/>
                <w:spacing w:val="40"/>
                <w:kern w:val="10"/>
                <w:sz w:val="28"/>
                <w:szCs w:val="28"/>
                <w14:textFill>
                  <w14:solidFill>
                    <w14:schemeClr w14:val="tx1"/>
                  </w14:solidFill>
                </w14:textFill>
              </w:rPr>
              <w:t>发布</w:t>
            </w:r>
          </w:p>
        </w:tc>
      </w:tr>
    </w:tbl>
    <w:p w14:paraId="3BAE4FF1">
      <w:pPr>
        <w:widowControl/>
        <w:spacing w:line="360" w:lineRule="auto"/>
        <w:jc w:val="left"/>
        <w:rPr>
          <w:rFonts w:hint="eastAsia" w:ascii="宋体" w:hAnsi="宋体" w:cs="宋体"/>
          <w:b/>
          <w:bCs/>
          <w:color w:val="000000" w:themeColor="text1"/>
          <w:spacing w:val="227"/>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0"/>
          <w:cols w:space="720" w:num="1"/>
          <w:docGrid w:type="lines" w:linePitch="312" w:charSpace="0"/>
        </w:sectPr>
      </w:pPr>
    </w:p>
    <w:p w14:paraId="293DA00D">
      <w:pPr>
        <w:spacing w:line="360" w:lineRule="auto"/>
        <w:rPr>
          <w:rFonts w:eastAsia="黑体"/>
          <w:b/>
          <w:color w:val="000000" w:themeColor="text1"/>
          <w:sz w:val="32"/>
          <w:szCs w:val="22"/>
          <w14:textFill>
            <w14:solidFill>
              <w14:schemeClr w14:val="tx1"/>
            </w14:solidFill>
          </w14:textFill>
        </w:rPr>
      </w:pPr>
    </w:p>
    <w:p w14:paraId="3C31E1D9">
      <w:pPr>
        <w:spacing w:line="360" w:lineRule="auto"/>
        <w:jc w:val="center"/>
        <w:outlineLvl w:val="0"/>
        <w:rPr>
          <w:rFonts w:eastAsia="黑体"/>
          <w:b/>
          <w:color w:val="000000" w:themeColor="text1"/>
          <w:sz w:val="32"/>
          <w14:textFill>
            <w14:solidFill>
              <w14:schemeClr w14:val="tx1"/>
            </w14:solidFill>
          </w14:textFill>
        </w:rPr>
      </w:pPr>
      <w:bookmarkStart w:id="1" w:name="_Toc13487"/>
      <w:r>
        <w:rPr>
          <w:rFonts w:hint="eastAsia" w:eastAsia="黑体"/>
          <w:b/>
          <w:color w:val="000000" w:themeColor="text1"/>
          <w:sz w:val="32"/>
          <w14:textFill>
            <w14:solidFill>
              <w14:schemeClr w14:val="tx1"/>
            </w14:solidFill>
          </w14:textFill>
        </w:rPr>
        <w:t>建筑装饰行业工程建设</w:t>
      </w:r>
      <w:bookmarkEnd w:id="1"/>
    </w:p>
    <w:p w14:paraId="60B2147A">
      <w:pPr>
        <w:spacing w:line="360" w:lineRule="auto"/>
        <w:jc w:val="center"/>
        <w:outlineLvl w:val="0"/>
        <w:rPr>
          <w:rFonts w:eastAsia="黑体"/>
          <w:b/>
          <w:color w:val="000000" w:themeColor="text1"/>
          <w:sz w:val="32"/>
          <w14:textFill>
            <w14:solidFill>
              <w14:schemeClr w14:val="tx1"/>
            </w14:solidFill>
          </w14:textFill>
        </w:rPr>
      </w:pPr>
      <w:bookmarkStart w:id="2" w:name="_Toc25653"/>
      <w:r>
        <w:rPr>
          <w:rFonts w:hint="eastAsia" w:eastAsia="黑体"/>
          <w:b/>
          <w:color w:val="000000" w:themeColor="text1"/>
          <w:sz w:val="32"/>
          <w14:textFill>
            <w14:solidFill>
              <w14:schemeClr w14:val="tx1"/>
            </w14:solidFill>
          </w14:textFill>
        </w:rPr>
        <w:t>中国建筑装饰协会</w:t>
      </w:r>
      <w:r>
        <w:rPr>
          <w:rFonts w:eastAsia="黑体"/>
          <w:b/>
          <w:color w:val="000000" w:themeColor="text1"/>
          <w:sz w:val="32"/>
          <w14:textFill>
            <w14:solidFill>
              <w14:schemeClr w14:val="tx1"/>
            </w14:solidFill>
          </w14:textFill>
        </w:rPr>
        <w:t>CBDA</w:t>
      </w:r>
      <w:r>
        <w:rPr>
          <w:rFonts w:hint="eastAsia" w:eastAsia="黑体"/>
          <w:b/>
          <w:color w:val="000000" w:themeColor="text1"/>
          <w:sz w:val="32"/>
          <w14:textFill>
            <w14:solidFill>
              <w14:schemeClr w14:val="tx1"/>
            </w14:solidFill>
          </w14:textFill>
        </w:rPr>
        <w:t>标准</w:t>
      </w:r>
      <w:bookmarkEnd w:id="2"/>
    </w:p>
    <w:p w14:paraId="2AC87393">
      <w:pPr>
        <w:spacing w:line="360" w:lineRule="auto"/>
        <w:jc w:val="center"/>
        <w:rPr>
          <w:color w:val="000000" w:themeColor="text1"/>
          <w:sz w:val="30"/>
          <w14:textFill>
            <w14:solidFill>
              <w14:schemeClr w14:val="tx1"/>
            </w14:solidFill>
          </w14:textFill>
        </w:rPr>
      </w:pPr>
    </w:p>
    <w:p w14:paraId="67068D6A">
      <w:pPr>
        <w:spacing w:line="360" w:lineRule="auto"/>
        <w:jc w:val="center"/>
        <w:rPr>
          <w:color w:val="000000" w:themeColor="text1"/>
          <w:sz w:val="30"/>
          <w14:textFill>
            <w14:solidFill>
              <w14:schemeClr w14:val="tx1"/>
            </w14:solidFill>
          </w14:textFill>
        </w:rPr>
      </w:pPr>
    </w:p>
    <w:p w14:paraId="016C1280">
      <w:pPr>
        <w:snapToGrid w:val="0"/>
        <w:spacing w:line="360" w:lineRule="auto"/>
        <w:jc w:val="center"/>
        <w:outlineLvl w:val="0"/>
        <w:rPr>
          <w:bCs/>
          <w:color w:val="000000" w:themeColor="text1"/>
          <w:sz w:val="48"/>
          <w:szCs w:val="48"/>
          <w14:textFill>
            <w14:solidFill>
              <w14:schemeClr w14:val="tx1"/>
            </w14:solidFill>
          </w14:textFill>
        </w:rPr>
      </w:pPr>
      <w:bookmarkStart w:id="3" w:name="_Toc24176"/>
      <w:r>
        <w:rPr>
          <w:rFonts w:hint="eastAsia"/>
          <w:bCs/>
          <w:color w:val="000000" w:themeColor="text1"/>
          <w:sz w:val="48"/>
          <w:szCs w:val="48"/>
          <w14:textFill>
            <w14:solidFill>
              <w14:schemeClr w14:val="tx1"/>
            </w14:solidFill>
          </w14:textFill>
        </w:rPr>
        <w:t>家庭居室装饰装修服务标准</w:t>
      </w:r>
      <w:bookmarkEnd w:id="3"/>
    </w:p>
    <w:p w14:paraId="6FCE3436">
      <w:pPr>
        <w:snapToGrid w:val="0"/>
        <w:spacing w:line="360" w:lineRule="auto"/>
        <w:jc w:val="center"/>
        <w:rPr>
          <w:rFonts w:eastAsia="黑体"/>
          <w:color w:val="000000" w:themeColor="text1"/>
          <w:sz w:val="32"/>
          <w:szCs w:val="32"/>
          <w14:textFill>
            <w14:solidFill>
              <w14:schemeClr w14:val="tx1"/>
            </w14:solidFill>
          </w14:textFill>
        </w:rPr>
      </w:pPr>
      <w:r>
        <w:rPr>
          <w:rFonts w:hint="eastAsia" w:ascii="Arial" w:hAnsi="Arial" w:cs="Arial"/>
          <w:color w:val="000000" w:themeColor="text1"/>
          <w:sz w:val="27"/>
          <w:szCs w:val="27"/>
          <w14:textFill>
            <w14:solidFill>
              <w14:schemeClr w14:val="tx1"/>
            </w14:solidFill>
          </w14:textFill>
        </w:rPr>
        <w:t>Standard</w:t>
      </w:r>
      <w:r>
        <w:rPr>
          <w:rFonts w:hint="eastAsia" w:ascii="Arial" w:hAnsi="Arial" w:cs="Arial"/>
          <w:color w:val="000000" w:themeColor="text1"/>
          <w:sz w:val="27"/>
          <w:szCs w:val="27"/>
          <w:lang w:val="en-US" w:eastAsia="zh-CN"/>
          <w14:textFill>
            <w14:solidFill>
              <w14:schemeClr w14:val="tx1"/>
            </w14:solidFill>
          </w14:textFill>
        </w:rPr>
        <w:t xml:space="preserve"> for </w:t>
      </w:r>
      <w:r>
        <w:rPr>
          <w:rFonts w:hint="eastAsia" w:ascii="Arial" w:hAnsi="Arial" w:cs="Arial"/>
          <w:color w:val="000000" w:themeColor="text1"/>
          <w:sz w:val="27"/>
          <w:szCs w:val="27"/>
          <w14:textFill>
            <w14:solidFill>
              <w14:schemeClr w14:val="tx1"/>
            </w14:solidFill>
          </w14:textFill>
        </w:rPr>
        <w:t>Home Decoration and Renovation Services</w:t>
      </w:r>
    </w:p>
    <w:p w14:paraId="0320CC3A">
      <w:pPr>
        <w:snapToGrid w:val="0"/>
        <w:spacing w:line="360" w:lineRule="auto"/>
        <w:rPr>
          <w:rFonts w:eastAsia="黑体"/>
          <w:color w:val="000000" w:themeColor="text1"/>
          <w:sz w:val="32"/>
          <w:szCs w:val="32"/>
          <w14:textFill>
            <w14:solidFill>
              <w14:schemeClr w14:val="tx1"/>
            </w14:solidFill>
          </w14:textFill>
        </w:rPr>
      </w:pPr>
    </w:p>
    <w:p w14:paraId="1C4778B8">
      <w:pPr>
        <w:snapToGrid w:val="0"/>
        <w:spacing w:line="360" w:lineRule="auto"/>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征求意见稿</w:t>
      </w:r>
    </w:p>
    <w:p w14:paraId="7CEEEA0B">
      <w:pPr>
        <w:snapToGrid w:val="0"/>
        <w:spacing w:line="360" w:lineRule="auto"/>
        <w:jc w:val="center"/>
        <w:rPr>
          <w:rFonts w:eastAsia="黑体"/>
          <w:color w:val="000000" w:themeColor="text1"/>
          <w:sz w:val="32"/>
          <w:szCs w:val="32"/>
          <w14:textFill>
            <w14:solidFill>
              <w14:schemeClr w14:val="tx1"/>
            </w14:solidFill>
          </w14:textFill>
        </w:rPr>
      </w:pPr>
    </w:p>
    <w:p w14:paraId="7495B439">
      <w:pPr>
        <w:snapToGrid w:val="0"/>
        <w:spacing w:line="360" w:lineRule="auto"/>
        <w:jc w:val="center"/>
        <w:outlineLvl w:val="0"/>
        <w:rPr>
          <w:b/>
          <w:color w:val="000000" w:themeColor="text1"/>
          <w:sz w:val="30"/>
          <w:szCs w:val="22"/>
          <w14:textFill>
            <w14:solidFill>
              <w14:schemeClr w14:val="tx1"/>
            </w14:solidFill>
          </w14:textFill>
        </w:rPr>
      </w:pPr>
      <w:bookmarkStart w:id="4" w:name="_Toc13390"/>
      <w:r>
        <w:rPr>
          <w:b/>
          <w:color w:val="000000" w:themeColor="text1"/>
          <w:sz w:val="30"/>
          <w14:textFill>
            <w14:solidFill>
              <w14:schemeClr w14:val="tx1"/>
            </w14:solidFill>
          </w14:textFill>
        </w:rPr>
        <w:t>XX</w:t>
      </w:r>
      <w:r>
        <w:rPr>
          <w:rFonts w:hint="eastAsia"/>
          <w:b/>
          <w:color w:val="000000" w:themeColor="text1"/>
          <w:sz w:val="30"/>
          <w14:textFill>
            <w14:solidFill>
              <w14:schemeClr w14:val="tx1"/>
            </w14:solidFill>
          </w14:textFill>
        </w:rPr>
        <w:t>－</w:t>
      </w:r>
      <w:r>
        <w:rPr>
          <w:b/>
          <w:color w:val="000000" w:themeColor="text1"/>
          <w:sz w:val="30"/>
          <w14:textFill>
            <w14:solidFill>
              <w14:schemeClr w14:val="tx1"/>
            </w14:solidFill>
          </w14:textFill>
        </w:rPr>
        <w:t>202</w:t>
      </w:r>
      <w:bookmarkEnd w:id="4"/>
      <w:r>
        <w:rPr>
          <w:rFonts w:hint="eastAsia"/>
          <w:b/>
          <w:color w:val="000000" w:themeColor="text1"/>
          <w:sz w:val="30"/>
          <w14:textFill>
            <w14:solidFill>
              <w14:schemeClr w14:val="tx1"/>
            </w14:solidFill>
          </w14:textFill>
        </w:rPr>
        <w:t>6</w:t>
      </w:r>
    </w:p>
    <w:p w14:paraId="2E2FD97B">
      <w:pPr>
        <w:snapToGrid w:val="0"/>
        <w:spacing w:line="360" w:lineRule="auto"/>
        <w:jc w:val="center"/>
        <w:rPr>
          <w:color w:val="000000" w:themeColor="text1"/>
          <w:sz w:val="30"/>
          <w14:textFill>
            <w14:solidFill>
              <w14:schemeClr w14:val="tx1"/>
            </w14:solidFill>
          </w14:textFill>
        </w:rPr>
      </w:pPr>
    </w:p>
    <w:p w14:paraId="7CB71760">
      <w:pPr>
        <w:snapToGrid w:val="0"/>
        <w:spacing w:line="360" w:lineRule="auto"/>
        <w:jc w:val="center"/>
        <w:rPr>
          <w:color w:val="000000" w:themeColor="text1"/>
          <w:sz w:val="30"/>
          <w14:textFill>
            <w14:solidFill>
              <w14:schemeClr w14:val="tx1"/>
            </w14:solidFill>
          </w14:textFill>
        </w:rPr>
      </w:pPr>
    </w:p>
    <w:p w14:paraId="1708B9F6">
      <w:pPr>
        <w:snapToGrid w:val="0"/>
        <w:spacing w:line="360" w:lineRule="auto"/>
        <w:jc w:val="center"/>
        <w:rPr>
          <w:color w:val="000000" w:themeColor="text1"/>
          <w:sz w:val="30"/>
          <w14:textFill>
            <w14:solidFill>
              <w14:schemeClr w14:val="tx1"/>
            </w14:solidFill>
          </w14:textFill>
        </w:rPr>
      </w:pPr>
    </w:p>
    <w:p w14:paraId="44D2BE0D">
      <w:pPr>
        <w:spacing w:line="360" w:lineRule="auto"/>
        <w:ind w:firstLine="2730" w:firstLineChars="13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批准机构：中国建筑装饰协会</w:t>
      </w:r>
    </w:p>
    <w:p w14:paraId="63D1CE97">
      <w:pPr>
        <w:spacing w:line="360" w:lineRule="auto"/>
        <w:ind w:firstLine="2730" w:firstLineChars="13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施行日期：</w:t>
      </w:r>
      <w:r>
        <w:rPr>
          <w:color w:val="000000" w:themeColor="text1"/>
          <w:szCs w:val="28"/>
          <w14:textFill>
            <w14:solidFill>
              <w14:schemeClr w14:val="tx1"/>
            </w14:solidFill>
          </w14:textFill>
        </w:rPr>
        <w:t>202</w:t>
      </w:r>
      <w:r>
        <w:rPr>
          <w:rFonts w:hint="eastAsia"/>
          <w:color w:val="000000" w:themeColor="text1"/>
          <w:szCs w:val="28"/>
          <w14:textFill>
            <w14:solidFill>
              <w14:schemeClr w14:val="tx1"/>
            </w14:solidFill>
          </w14:textFill>
        </w:rPr>
        <w:t>6年</w:t>
      </w:r>
      <w:r>
        <w:rPr>
          <w:color w:val="000000" w:themeColor="text1"/>
          <w:szCs w:val="28"/>
          <w14:textFill>
            <w14:solidFill>
              <w14:schemeClr w14:val="tx1"/>
            </w14:solidFill>
          </w14:textFill>
        </w:rPr>
        <w:t>XX</w:t>
      </w:r>
      <w:r>
        <w:rPr>
          <w:rFonts w:hint="eastAsia"/>
          <w:color w:val="000000" w:themeColor="text1"/>
          <w:szCs w:val="28"/>
          <w14:textFill>
            <w14:solidFill>
              <w14:schemeClr w14:val="tx1"/>
            </w14:solidFill>
          </w14:textFill>
        </w:rPr>
        <w:t>月</w:t>
      </w:r>
      <w:r>
        <w:rPr>
          <w:color w:val="000000" w:themeColor="text1"/>
          <w:szCs w:val="28"/>
          <w14:textFill>
            <w14:solidFill>
              <w14:schemeClr w14:val="tx1"/>
            </w14:solidFill>
          </w14:textFill>
        </w:rPr>
        <w:t>XX</w:t>
      </w:r>
      <w:r>
        <w:rPr>
          <w:rFonts w:hint="eastAsia"/>
          <w:color w:val="000000" w:themeColor="text1"/>
          <w:szCs w:val="28"/>
          <w14:textFill>
            <w14:solidFill>
              <w14:schemeClr w14:val="tx1"/>
            </w14:solidFill>
          </w14:textFill>
        </w:rPr>
        <w:t>日</w:t>
      </w:r>
    </w:p>
    <w:p w14:paraId="02EF56D8">
      <w:pPr>
        <w:snapToGrid w:val="0"/>
        <w:spacing w:line="360" w:lineRule="auto"/>
        <w:jc w:val="center"/>
        <w:rPr>
          <w:color w:val="000000" w:themeColor="text1"/>
          <w:sz w:val="30"/>
          <w:szCs w:val="22"/>
          <w14:textFill>
            <w14:solidFill>
              <w14:schemeClr w14:val="tx1"/>
            </w14:solidFill>
          </w14:textFill>
        </w:rPr>
      </w:pPr>
    </w:p>
    <w:p w14:paraId="32E343BB">
      <w:pPr>
        <w:spacing w:line="360" w:lineRule="auto"/>
        <w:rPr>
          <w:color w:val="000000" w:themeColor="text1"/>
          <w:szCs w:val="22"/>
          <w14:textFill>
            <w14:solidFill>
              <w14:schemeClr w14:val="tx1"/>
            </w14:solidFill>
          </w14:textFill>
        </w:rPr>
      </w:pPr>
    </w:p>
    <w:p w14:paraId="53AA3DAB">
      <w:pPr>
        <w:spacing w:line="360" w:lineRule="auto"/>
        <w:rPr>
          <w:color w:val="000000" w:themeColor="text1"/>
          <w14:textFill>
            <w14:solidFill>
              <w14:schemeClr w14:val="tx1"/>
            </w14:solidFill>
          </w14:textFill>
        </w:rPr>
      </w:pPr>
    </w:p>
    <w:p w14:paraId="450CA6B5">
      <w:pPr>
        <w:spacing w:line="360" w:lineRule="auto"/>
        <w:rPr>
          <w:color w:val="000000" w:themeColor="text1"/>
          <w14:textFill>
            <w14:solidFill>
              <w14:schemeClr w14:val="tx1"/>
            </w14:solidFill>
          </w14:textFill>
        </w:rPr>
      </w:pPr>
    </w:p>
    <w:p w14:paraId="11644293">
      <w:pPr>
        <w:spacing w:line="360" w:lineRule="auto"/>
        <w:rPr>
          <w:color w:val="000000" w:themeColor="text1"/>
          <w14:textFill>
            <w14:solidFill>
              <w14:schemeClr w14:val="tx1"/>
            </w14:solidFill>
          </w14:textFill>
        </w:rPr>
      </w:pPr>
    </w:p>
    <w:p w14:paraId="4E5ACC8E">
      <w:pPr>
        <w:snapToGrid w:val="0"/>
        <w:spacing w:line="360" w:lineRule="auto"/>
        <w:rPr>
          <w:color w:val="000000" w:themeColor="text1"/>
          <w:sz w:val="28"/>
          <w:szCs w:val="28"/>
          <w14:textFill>
            <w14:solidFill>
              <w14:schemeClr w14:val="tx1"/>
            </w14:solidFill>
          </w14:textFill>
        </w:rPr>
      </w:pPr>
    </w:p>
    <w:p w14:paraId="0C66448C">
      <w:pPr>
        <w:snapToGrid w:val="0"/>
        <w:spacing w:line="360" w:lineRule="auto"/>
        <w:jc w:val="center"/>
        <w:rPr>
          <w:color w:val="000000" w:themeColor="text1"/>
          <w:sz w:val="28"/>
          <w:szCs w:val="28"/>
          <w14:textFill>
            <w14:solidFill>
              <w14:schemeClr w14:val="tx1"/>
            </w14:solidFill>
          </w14:textFill>
        </w:rPr>
      </w:pPr>
    </w:p>
    <w:p w14:paraId="4A6063FC">
      <w:pPr>
        <w:spacing w:line="360"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202</w:t>
      </w:r>
      <w:r>
        <w:rPr>
          <w:rFonts w:hint="eastAsia"/>
          <w:b/>
          <w:color w:val="000000" w:themeColor="text1"/>
          <w:szCs w:val="28"/>
          <w14:textFill>
            <w14:solidFill>
              <w14:schemeClr w14:val="tx1"/>
            </w14:solidFill>
          </w14:textFill>
        </w:rPr>
        <w:t>6</w:t>
      </w:r>
      <w:r>
        <w:rPr>
          <w:b/>
          <w:color w:val="000000" w:themeColor="text1"/>
          <w:szCs w:val="28"/>
          <w14:textFill>
            <w14:solidFill>
              <w14:schemeClr w14:val="tx1"/>
            </w14:solidFill>
          </w14:textFill>
        </w:rPr>
        <w:t xml:space="preserve"> </w:t>
      </w:r>
      <w:r>
        <w:rPr>
          <w:rFonts w:hint="eastAsia"/>
          <w:b/>
          <w:color w:val="000000" w:themeColor="text1"/>
          <w:szCs w:val="28"/>
          <w14:textFill>
            <w14:solidFill>
              <w14:schemeClr w14:val="tx1"/>
            </w14:solidFill>
          </w14:textFill>
        </w:rPr>
        <w:t>北 京</w:t>
      </w:r>
    </w:p>
    <w:p w14:paraId="6EE88C11">
      <w:pPr>
        <w:spacing w:line="360" w:lineRule="auto"/>
        <w:jc w:val="center"/>
        <w:rPr>
          <w:rFonts w:hint="eastAsia" w:ascii="宋体" w:hAnsi="宋体" w:cs="宋体"/>
          <w:color w:val="000000" w:themeColor="text1"/>
          <w:sz w:val="22"/>
          <w:szCs w:val="22"/>
          <w14:textFill>
            <w14:solidFill>
              <w14:schemeClr w14:val="tx1"/>
            </w14:solidFill>
          </w14:textFill>
        </w:rPr>
      </w:pPr>
    </w:p>
    <w:p w14:paraId="6A5259FD">
      <w:pPr>
        <w:spacing w:line="360" w:lineRule="auto"/>
        <w:jc w:val="center"/>
        <w:rPr>
          <w:rFonts w:hint="eastAsia" w:ascii="宋体" w:hAnsi="宋体" w:cs="宋体"/>
          <w:b/>
          <w:color w:val="000000" w:themeColor="text1"/>
          <w:sz w:val="28"/>
          <w:szCs w:val="28"/>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12" w:charSpace="0"/>
        </w:sectPr>
      </w:pPr>
    </w:p>
    <w:p w14:paraId="74533BD0">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前 言</w:t>
      </w:r>
    </w:p>
    <w:p w14:paraId="382A92E6">
      <w:pPr>
        <w:spacing w:line="360" w:lineRule="auto"/>
        <w:ind w:firstLine="396" w:firstLineChars="200"/>
        <w:rPr>
          <w:rFonts w:hint="eastAsia" w:ascii="宋体" w:hAns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根据中国建筑装饰协会2025年 月 日《关于2024年（第二十批）建筑装饰行业工程建设CBDA标准立项的批复》要求，按照《中国建筑装饰协会标准（CBDA标准）管理办法》（中装协〔2019〕108号）的规定，由中国质量认证中心、中国建筑装饰协会住宅装饰装修和部品产业分会主编并会同有关单位，共同编制本标准。</w:t>
      </w:r>
    </w:p>
    <w:p w14:paraId="5452509A">
      <w:pPr>
        <w:spacing w:line="360" w:lineRule="auto"/>
        <w:ind w:firstLine="396" w:firstLineChars="200"/>
        <w:rPr>
          <w:rFonts w:hint="eastAsia" w:ascii="宋体" w:hAns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本标准在编制过程中，编委会进行了广泛深入的调查研究，认真总结实践经验，吸收国内外相关标准和先进技术经验，并在广泛征求意见的基础上，通过反复讨论、修改与完善，并经审查专家委员会审查定稿。</w:t>
      </w:r>
    </w:p>
    <w:p w14:paraId="74EB15FC">
      <w:pPr>
        <w:spacing w:line="360" w:lineRule="auto"/>
        <w:ind w:firstLine="396" w:firstLineChars="200"/>
        <w:rPr>
          <w:rFonts w:hint="eastAsia" w:ascii="宋体" w:hAns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本标准的主要技术内容包括：1.总则、2.术语、3.基本规定、4.全案装修服务、5.整装服务、6.局部改造服务、7.验收、8.维保服务。</w:t>
      </w:r>
    </w:p>
    <w:p w14:paraId="79B74FEA">
      <w:pPr>
        <w:spacing w:line="360" w:lineRule="auto"/>
        <w:ind w:firstLine="396" w:firstLineChars="200"/>
        <w:rPr>
          <w:rFonts w:hint="eastAsia" w:ascii="宋体" w:hAns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本标准某些内容涉及知识产权的具体技术问题，使用者可直接与本标准相关知识产权的持有者协商处理，本标准的发布机构不承担识别这些知识产权的责任。</w:t>
      </w:r>
    </w:p>
    <w:p w14:paraId="0881CF74">
      <w:pPr>
        <w:spacing w:line="360" w:lineRule="auto"/>
        <w:ind w:firstLine="396" w:firstLineChars="200"/>
        <w:rPr>
          <w:rFonts w:hint="eastAsia" w:ascii="宋体" w:hAnsi="宋体" w:cs="宋体"/>
          <w:color w:val="000000" w:themeColor="text1"/>
          <w:spacing w:val="-6"/>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本标准由中国建筑装饰协会负责管理，由中国质量认证中心、中国建筑装饰协会住宅装饰装修和部品产业分会负责具体技术内容的解释。实施过程中如有意见或建议，请寄送中国建筑装饰协会住宅装饰装修和部品产业分会（地址：北京市朝阳区胜古中路2号院5号楼金基业大厦305室，邮政编码：100029），以供修订时参考。</w:t>
      </w:r>
    </w:p>
    <w:p w14:paraId="770049F6">
      <w:pPr>
        <w:spacing w:line="360" w:lineRule="auto"/>
        <w:ind w:firstLine="424" w:firstLineChars="200"/>
        <w:rPr>
          <w:rFonts w:hint="eastAsia" w:ascii="宋体" w:hAnsi="宋体" w:cs="宋体"/>
          <w:color w:val="000000" w:themeColor="text1"/>
          <w:spacing w:val="6"/>
          <w:sz w:val="20"/>
          <w:szCs w:val="20"/>
          <w14:textFill>
            <w14:solidFill>
              <w14:schemeClr w14:val="tx1"/>
            </w14:solidFill>
          </w14:textFill>
        </w:rPr>
      </w:pPr>
      <w:r>
        <w:rPr>
          <w:rFonts w:hint="eastAsia" w:ascii="宋体" w:hAnsi="宋体" w:cs="宋体"/>
          <w:color w:val="000000" w:themeColor="text1"/>
          <w:spacing w:val="6"/>
          <w:sz w:val="20"/>
          <w:szCs w:val="20"/>
          <w14:textFill>
            <w14:solidFill>
              <w14:schemeClr w14:val="tx1"/>
            </w14:solidFill>
          </w14:textFill>
        </w:rPr>
        <w:t>本标准主编单位：</w:t>
      </w:r>
      <w:r>
        <w:rPr>
          <w:rFonts w:hint="eastAsia" w:ascii="宋体" w:hAnsi="宋体" w:cs="宋体"/>
          <w:color w:val="000000" w:themeColor="text1"/>
          <w:sz w:val="20"/>
          <w:szCs w:val="20"/>
          <w14:textFill>
            <w14:solidFill>
              <w14:schemeClr w14:val="tx1"/>
            </w14:solidFill>
          </w14:textFill>
        </w:rPr>
        <w:t>中国质量认证中心有限公司</w:t>
      </w:r>
    </w:p>
    <w:p w14:paraId="612264BE">
      <w:pPr>
        <w:spacing w:line="360" w:lineRule="auto"/>
        <w:ind w:firstLine="2120" w:firstLineChars="1000"/>
        <w:rPr>
          <w:rFonts w:hint="eastAsia" w:ascii="宋体" w:hAnsi="宋体" w:cs="宋体"/>
          <w:color w:val="000000" w:themeColor="text1"/>
          <w:spacing w:val="6"/>
          <w:sz w:val="20"/>
          <w:szCs w:val="20"/>
          <w14:textFill>
            <w14:solidFill>
              <w14:schemeClr w14:val="tx1"/>
            </w14:solidFill>
          </w14:textFill>
        </w:rPr>
      </w:pPr>
      <w:r>
        <w:rPr>
          <w:rFonts w:hint="eastAsia" w:ascii="宋体" w:hAnsi="宋体" w:cs="宋体"/>
          <w:color w:val="000000" w:themeColor="text1"/>
          <w:spacing w:val="6"/>
          <w:sz w:val="20"/>
          <w:szCs w:val="20"/>
          <w14:textFill>
            <w14:solidFill>
              <w14:schemeClr w14:val="tx1"/>
            </w14:solidFill>
          </w14:textFill>
        </w:rPr>
        <w:t>中国建筑装饰协会住宅装饰装修和部品产业分会</w:t>
      </w:r>
    </w:p>
    <w:p w14:paraId="7F7FA8F5">
      <w:pPr>
        <w:spacing w:line="360" w:lineRule="auto"/>
        <w:ind w:firstLine="424" w:firstLineChars="200"/>
        <w:rPr>
          <w:rFonts w:hint="eastAsia" w:ascii="宋体" w:hAnsi="宋体" w:cs="宋体"/>
          <w:color w:val="000000" w:themeColor="text1"/>
          <w:spacing w:val="6"/>
          <w:sz w:val="20"/>
          <w:szCs w:val="20"/>
          <w14:textFill>
            <w14:solidFill>
              <w14:schemeClr w14:val="tx1"/>
            </w14:solidFill>
          </w14:textFill>
        </w:rPr>
      </w:pPr>
      <w:r>
        <w:rPr>
          <w:rFonts w:hint="eastAsia" w:ascii="宋体" w:hAnsi="宋体" w:cs="宋体"/>
          <w:color w:val="000000" w:themeColor="text1"/>
          <w:spacing w:val="6"/>
          <w:sz w:val="20"/>
          <w:szCs w:val="20"/>
          <w14:textFill>
            <w14:solidFill>
              <w14:schemeClr w14:val="tx1"/>
            </w14:solidFill>
          </w14:textFill>
        </w:rPr>
        <w:t>本标准参编单位：</w:t>
      </w:r>
    </w:p>
    <w:p w14:paraId="5F81BA56">
      <w:pPr>
        <w:spacing w:line="360" w:lineRule="auto"/>
        <w:ind w:firstLine="400" w:firstLineChars="200"/>
        <w:rPr>
          <w:rFonts w:hint="eastAsia" w:ascii="宋体" w:hAnsi="宋体" w:cs="宋体"/>
          <w:color w:val="000000" w:themeColor="text1"/>
          <w:spacing w:val="6"/>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本标准主要起草人员：</w:t>
      </w:r>
    </w:p>
    <w:p w14:paraId="0ED64E7C">
      <w:pPr>
        <w:spacing w:line="360" w:lineRule="auto"/>
        <w:ind w:firstLine="400" w:firstLineChars="200"/>
        <w:rPr>
          <w:rFonts w:hint="eastAsia" w:ascii="宋体" w:hAnsi="宋体" w:cs="宋体"/>
          <w:color w:val="000000" w:themeColor="text1"/>
          <w:spacing w:val="6"/>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本标准主要审查人员：</w:t>
      </w:r>
    </w:p>
    <w:p w14:paraId="4E8DAB56">
      <w:pPr>
        <w:spacing w:line="360" w:lineRule="auto"/>
        <w:rPr>
          <w:rFonts w:hint="eastAsia" w:ascii="宋体" w:hAnsi="宋体" w:cs="宋体"/>
          <w:color w:val="000000" w:themeColor="text1"/>
          <w:sz w:val="22"/>
          <w:szCs w:val="22"/>
          <w14:textFill>
            <w14:solidFill>
              <w14:schemeClr w14:val="tx1"/>
            </w14:solidFill>
          </w14:textFill>
        </w:rPr>
      </w:pPr>
    </w:p>
    <w:p w14:paraId="2BF2D63D">
      <w:pPr>
        <w:widowControl/>
        <w:spacing w:line="360" w:lineRule="auto"/>
        <w:jc w:val="cente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sz w:val="28"/>
          <w:szCs w:val="28"/>
          <w14:textFill>
            <w14:solidFill>
              <w14:schemeClr w14:val="tx1"/>
            </w14:solidFill>
          </w14:textFill>
        </w:rPr>
        <w:t>目 次</w:t>
      </w:r>
    </w:p>
    <w:p w14:paraId="1E11AD64">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 总则</w:t>
      </w:r>
    </w:p>
    <w:p w14:paraId="273596E4">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术语</w:t>
      </w:r>
    </w:p>
    <w:p w14:paraId="4DEA8032">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 基本规定</w:t>
      </w:r>
    </w:p>
    <w:p w14:paraId="3844D010">
      <w:pPr>
        <w:widowControl/>
        <w:spacing w:line="360" w:lineRule="auto"/>
        <w:ind w:left="560" w:hanging="560" w:hanging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 全案装修服务</w:t>
      </w:r>
    </w:p>
    <w:p w14:paraId="42EEBDBE">
      <w:pPr>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咨询</w:t>
      </w:r>
    </w:p>
    <w:p w14:paraId="5BF20A3F">
      <w:pPr>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 设计</w:t>
      </w:r>
    </w:p>
    <w:p w14:paraId="6F800620">
      <w:pPr>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 选材</w:t>
      </w:r>
    </w:p>
    <w:p w14:paraId="1D77E167">
      <w:pPr>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 合同</w:t>
      </w:r>
    </w:p>
    <w:p w14:paraId="1B0EF5ED">
      <w:pPr>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 施工</w:t>
      </w:r>
    </w:p>
    <w:p w14:paraId="27FD3FD8">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 整装服务</w:t>
      </w:r>
    </w:p>
    <w:p w14:paraId="39870488">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 咨询</w:t>
      </w:r>
    </w:p>
    <w:p w14:paraId="0BC59EB1">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 设计</w:t>
      </w:r>
    </w:p>
    <w:p w14:paraId="37659224">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 选材</w:t>
      </w:r>
    </w:p>
    <w:p w14:paraId="4EA43E80">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 合同</w:t>
      </w:r>
    </w:p>
    <w:p w14:paraId="0DFEA306">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 施工</w:t>
      </w:r>
    </w:p>
    <w:p w14:paraId="7CC0CD94">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 局部改造服务</w:t>
      </w:r>
    </w:p>
    <w:p w14:paraId="0B9BB402">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一般规定</w:t>
      </w:r>
    </w:p>
    <w:p w14:paraId="6F557356">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 合同</w:t>
      </w:r>
    </w:p>
    <w:p w14:paraId="3C369670">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 施工</w:t>
      </w:r>
    </w:p>
    <w:p w14:paraId="15362B9E">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 验收</w:t>
      </w:r>
    </w:p>
    <w:p w14:paraId="5A341993">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竣工验收</w:t>
      </w:r>
    </w:p>
    <w:p w14:paraId="1BC5F9B1">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结算及交付</w:t>
      </w:r>
    </w:p>
    <w:p w14:paraId="1508B440">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 维保服务</w:t>
      </w:r>
    </w:p>
    <w:p w14:paraId="09F7B087">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质保期限</w:t>
      </w:r>
    </w:p>
    <w:p w14:paraId="7E3BE423">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保修范围</w:t>
      </w:r>
    </w:p>
    <w:p w14:paraId="5AABFC4A">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 保修责任</w:t>
      </w:r>
    </w:p>
    <w:p w14:paraId="12FA7A2D">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 服务响应</w:t>
      </w:r>
    </w:p>
    <w:p w14:paraId="2E2DDB47">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 工程档案</w:t>
      </w:r>
    </w:p>
    <w:p w14:paraId="3041FED9">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8.6 居住可持续服务</w:t>
      </w:r>
    </w:p>
    <w:p w14:paraId="6EDA8C51">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8.7 客户反馈意见处理</w:t>
      </w:r>
    </w:p>
    <w:p w14:paraId="5145F630">
      <w:pPr>
        <w:widowControl/>
        <w:spacing w:line="360" w:lineRule="auto"/>
        <w:ind w:left="420" w:left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8.8 客户回访</w:t>
      </w:r>
    </w:p>
    <w:p w14:paraId="45514C30">
      <w:pPr>
        <w:widowControl/>
        <w:spacing w:line="360" w:lineRule="auto"/>
        <w:ind w:left="0" w:left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本标准用词说明</w:t>
      </w:r>
    </w:p>
    <w:p w14:paraId="4386ED3E">
      <w:pPr>
        <w:widowControl/>
        <w:spacing w:line="360" w:lineRule="auto"/>
        <w:ind w:left="0" w:left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引用标准名录</w:t>
      </w:r>
    </w:p>
    <w:p w14:paraId="70D7848C">
      <w:pPr>
        <w:widowControl/>
        <w:spacing w:line="360" w:lineRule="auto"/>
        <w:ind w:left="0" w:leftChars="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附：条文说明</w:t>
      </w:r>
    </w:p>
    <w:p w14:paraId="04026589">
      <w:pPr>
        <w:widowControl/>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6AFDE0EE">
      <w:pPr>
        <w:spacing w:line="360" w:lineRule="auto"/>
        <w:jc w:val="center"/>
        <w:rPr>
          <w:rFonts w:hint="eastAsia" w:ascii="宋体" w:hAnsi="宋体" w:cs="宋体"/>
          <w:color w:val="000000" w:themeColor="text1"/>
          <w:sz w:val="26"/>
          <w:szCs w:val="26"/>
          <w14:textFill>
            <w14:solidFill>
              <w14:schemeClr w14:val="tx1"/>
            </w14:solidFill>
          </w14:textFill>
        </w:rPr>
      </w:pPr>
      <w:bookmarkStart w:id="5" w:name="_Toc95307641"/>
      <w:bookmarkStart w:id="6" w:name="_Toc95306984"/>
      <w:r>
        <w:rPr>
          <w:rFonts w:hint="eastAsia" w:ascii="宋体" w:hAnsi="宋体" w:cs="宋体"/>
          <w:color w:val="000000" w:themeColor="text1"/>
          <w:sz w:val="26"/>
          <w:szCs w:val="26"/>
          <w14:textFill>
            <w14:solidFill>
              <w14:schemeClr w14:val="tx1"/>
            </w14:solidFill>
          </w14:textFill>
        </w:rPr>
        <w:t>Contents</w:t>
      </w:r>
    </w:p>
    <w:p w14:paraId="28AAF217">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General Provisions</w:t>
      </w:r>
    </w:p>
    <w:p w14:paraId="411617EC">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Terms</w:t>
      </w:r>
    </w:p>
    <w:p w14:paraId="07A0A216">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Basic Requirements</w:t>
      </w:r>
    </w:p>
    <w:p w14:paraId="3876E84E">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Full-case Decoration and</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Renovation Service</w:t>
      </w:r>
    </w:p>
    <w:p w14:paraId="44BAC8A9">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 4.1 Consultation</w:t>
      </w:r>
    </w:p>
    <w:p w14:paraId="4CB0CA72">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 4.2 Design</w:t>
      </w:r>
    </w:p>
    <w:p w14:paraId="35534318">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 4.3 Material Selection</w:t>
      </w:r>
    </w:p>
    <w:p w14:paraId="5641B4BA">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 4.4 Contract</w:t>
      </w:r>
    </w:p>
    <w:p w14:paraId="31BF2893">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 4.5 Construction</w:t>
      </w:r>
    </w:p>
    <w:p w14:paraId="0D84638D">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 Integrated Decoration and Renovation Service</w:t>
      </w:r>
    </w:p>
    <w:p w14:paraId="2AEBCB07">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 5.1 Consultation</w:t>
      </w:r>
    </w:p>
    <w:p w14:paraId="32D884DD">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 5.2 Design</w:t>
      </w:r>
    </w:p>
    <w:p w14:paraId="376DEA67">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 5.3 Material Selection</w:t>
      </w:r>
    </w:p>
    <w:p w14:paraId="0EC63C46">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 5.4 Contract</w:t>
      </w:r>
    </w:p>
    <w:p w14:paraId="66030E83">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 5.5 Construction</w:t>
      </w:r>
    </w:p>
    <w:p w14:paraId="1E50A390">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 Partial Renovation Service</w:t>
      </w:r>
    </w:p>
    <w:p w14:paraId="169F9B57">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 6.1 General Provisions</w:t>
      </w:r>
    </w:p>
    <w:p w14:paraId="04170BC9">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 6.2 Contract</w:t>
      </w:r>
    </w:p>
    <w:p w14:paraId="032BD3D2">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 6.3 Construction</w:t>
      </w:r>
    </w:p>
    <w:p w14:paraId="4369E2CD">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 Acceptance</w:t>
      </w:r>
    </w:p>
    <w:p w14:paraId="502E9F33">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 7.1 Completion Acceptance</w:t>
      </w:r>
    </w:p>
    <w:p w14:paraId="279E585F">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 7.2 Settlement and Handover</w:t>
      </w:r>
    </w:p>
    <w:p w14:paraId="00B0FD1F">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 Maintenance Services</w:t>
      </w:r>
    </w:p>
    <w:p w14:paraId="20EB421D">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 8.1 Warranty Period</w:t>
      </w:r>
    </w:p>
    <w:p w14:paraId="7C5420AF">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 8.2 Warranty Scope</w:t>
      </w:r>
    </w:p>
    <w:p w14:paraId="4276D039">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 8.3 Warranty Liability</w:t>
      </w:r>
    </w:p>
    <w:p w14:paraId="631EF97D">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 8.4 Service Response</w:t>
      </w:r>
    </w:p>
    <w:p w14:paraId="365627FF">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 8.5 Project Files</w:t>
      </w:r>
    </w:p>
    <w:p w14:paraId="22493795">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 8.6 Sustainable Residential Services</w:t>
      </w:r>
    </w:p>
    <w:p w14:paraId="6DE60FB7">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 8.7 Handling of Customer Feedback</w:t>
      </w:r>
    </w:p>
    <w:p w14:paraId="2B012B4E">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 8.8 Customer Follow-up Visit</w:t>
      </w:r>
    </w:p>
    <w:p w14:paraId="6D17F9E5">
      <w:pPr>
        <w:spacing w:line="360" w:lineRule="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Explanation of Wording in This Standard</w:t>
      </w:r>
    </w:p>
    <w:p w14:paraId="477AE598">
      <w:pPr>
        <w:spacing w:line="360" w:lineRule="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List of Quoted Standards</w:t>
      </w:r>
    </w:p>
    <w:p w14:paraId="413239B2">
      <w:pPr>
        <w:spacing w:line="360" w:lineRule="auto"/>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Addition: Explanation of Provisions</w:t>
      </w:r>
    </w:p>
    <w:p w14:paraId="383D67D6">
      <w:pPr>
        <w:spacing w:line="360" w:lineRule="auto"/>
        <w:rPr>
          <w:rFonts w:hint="eastAsia" w:ascii="宋体" w:hAnsi="宋体" w:cs="宋体"/>
          <w:color w:val="000000" w:themeColor="text1"/>
          <w14:textFill>
            <w14:solidFill>
              <w14:schemeClr w14:val="tx1"/>
            </w14:solidFill>
          </w14:textFill>
        </w:rPr>
      </w:pPr>
    </w:p>
    <w:p w14:paraId="4A206A84">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8A313FB">
      <w:pPr>
        <w:spacing w:line="360" w:lineRule="auto"/>
        <w:rPr>
          <w:rFonts w:hint="eastAsia" w:ascii="宋体" w:hAnsi="宋体" w:cs="宋体"/>
          <w:color w:val="000000" w:themeColor="text1"/>
          <w14:textFill>
            <w14:solidFill>
              <w14:schemeClr w14:val="tx1"/>
            </w14:solidFill>
          </w14:textFill>
        </w:rPr>
      </w:pPr>
    </w:p>
    <w:p w14:paraId="189B3697">
      <w:pPr>
        <w:pStyle w:val="13"/>
        <w:numPr>
          <w:ilvl w:val="0"/>
          <w:numId w:val="1"/>
        </w:numPr>
        <w:spacing w:line="360" w:lineRule="auto"/>
        <w:rPr>
          <w:rFonts w:hint="eastAsia" w:ascii="宋体" w:hAnsi="宋体" w:cs="宋体"/>
          <w:color w:val="000000" w:themeColor="text1"/>
          <w14:textFill>
            <w14:solidFill>
              <w14:schemeClr w14:val="tx1"/>
            </w14:solidFill>
          </w14:textFill>
        </w:rPr>
      </w:pPr>
      <w:bookmarkStart w:id="7" w:name="_Toc4399"/>
      <w:r>
        <w:rPr>
          <w:rFonts w:hint="eastAsia" w:ascii="宋体" w:hAnsi="宋体" w:cs="宋体"/>
          <w:color w:val="000000" w:themeColor="text1"/>
          <w14:textFill>
            <w14:solidFill>
              <w14:schemeClr w14:val="tx1"/>
            </w14:solidFill>
          </w14:textFill>
        </w:rPr>
        <w:t>总 则</w:t>
      </w:r>
      <w:bookmarkEnd w:id="5"/>
      <w:bookmarkEnd w:id="6"/>
      <w:bookmarkEnd w:id="7"/>
    </w:p>
    <w:p w14:paraId="1589F196">
      <w:pPr>
        <w:autoSpaceDE w:val="0"/>
        <w:autoSpaceDN w:val="0"/>
        <w:spacing w:line="360" w:lineRule="auto"/>
        <w:jc w:val="left"/>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 xml:space="preserve">1.0.1 </w:t>
      </w:r>
      <w:r>
        <w:rPr>
          <w:rFonts w:hint="eastAsia" w:ascii="宋体" w:hAnsi="宋体" w:cs="宋体"/>
          <w:color w:val="000000" w:themeColor="text1"/>
          <w:kern w:val="0"/>
          <w:sz w:val="28"/>
          <w:szCs w:val="28"/>
          <w14:textFill>
            <w14:solidFill>
              <w14:schemeClr w14:val="tx1"/>
            </w14:solidFill>
          </w14:textFill>
        </w:rPr>
        <w:t>为规范家庭居室装饰装修服务行为，提升家装服务质量，促进家装行业健康可持续发展，制定本标准。</w:t>
      </w:r>
    </w:p>
    <w:p w14:paraId="6805B9D8">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1.0.2</w:t>
      </w:r>
      <w:r>
        <w:rPr>
          <w:rFonts w:hint="eastAsia" w:ascii="宋体" w:hAnsi="宋体" w:cs="宋体"/>
          <w:color w:val="000000" w:themeColor="text1"/>
          <w:kern w:val="0"/>
          <w:sz w:val="28"/>
          <w:szCs w:val="28"/>
          <w14:textFill>
            <w14:solidFill>
              <w14:schemeClr w14:val="tx1"/>
            </w14:solidFill>
          </w14:textFill>
        </w:rPr>
        <w:t xml:space="preserve"> 本标准适用于家庭居室装饰装修的整装、全案装修、局部改造的设计、施工、售后质保、客户投诉处理、满意度评价等过程中提供的服务。</w:t>
      </w:r>
    </w:p>
    <w:p w14:paraId="3EB76FB5">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 xml:space="preserve">1.0.3 </w:t>
      </w:r>
      <w:r>
        <w:rPr>
          <w:rFonts w:hint="eastAsia" w:ascii="宋体" w:hAnsi="宋体" w:cs="宋体"/>
          <w:color w:val="000000" w:themeColor="text1"/>
          <w:kern w:val="0"/>
          <w:sz w:val="28"/>
          <w:szCs w:val="28"/>
          <w14:textFill>
            <w14:solidFill>
              <w14:schemeClr w14:val="tx1"/>
            </w14:solidFill>
          </w14:textFill>
        </w:rPr>
        <w:t>家庭居室装饰装修服务除应符合本标准规定外，尚应符合国家现行有关标准的规定。</w:t>
      </w:r>
    </w:p>
    <w:p w14:paraId="1E453D3C">
      <w:pPr>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p>
    <w:p w14:paraId="614AEF67">
      <w:pPr>
        <w:pStyle w:val="13"/>
        <w:numPr>
          <w:ilvl w:val="0"/>
          <w:numId w:val="1"/>
        </w:numPr>
        <w:spacing w:line="360" w:lineRule="auto"/>
        <w:rPr>
          <w:rFonts w:hint="eastAsia" w:ascii="宋体" w:hAnsi="宋体" w:cs="宋体"/>
          <w:color w:val="000000" w:themeColor="text1"/>
          <w:sz w:val="28"/>
          <w:szCs w:val="28"/>
          <w14:textFill>
            <w14:solidFill>
              <w14:schemeClr w14:val="tx1"/>
            </w14:solidFill>
          </w14:textFill>
        </w:rPr>
      </w:pPr>
      <w:bookmarkStart w:id="8" w:name="_Toc95307642"/>
      <w:bookmarkStart w:id="9" w:name="_Toc95306985"/>
      <w:bookmarkStart w:id="10" w:name="_Toc31612"/>
      <w:r>
        <w:rPr>
          <w:rFonts w:hint="eastAsia" w:ascii="宋体" w:hAnsi="宋体" w:cs="宋体"/>
          <w:color w:val="000000" w:themeColor="text1"/>
          <w14:textFill>
            <w14:solidFill>
              <w14:schemeClr w14:val="tx1"/>
            </w14:solidFill>
          </w14:textFill>
        </w:rPr>
        <w:t>术 语</w:t>
      </w:r>
      <w:bookmarkEnd w:id="8"/>
      <w:bookmarkEnd w:id="9"/>
      <w:bookmarkEnd w:id="10"/>
    </w:p>
    <w:p w14:paraId="3CF91D1E">
      <w:pPr>
        <w:autoSpaceDE w:val="0"/>
        <w:autoSpaceDN w:val="0"/>
        <w:spacing w:line="360" w:lineRule="auto"/>
        <w:jc w:val="left"/>
        <w:rPr>
          <w:rFonts w:hint="eastAsia" w:ascii="宋体" w:hAnsi="宋体" w:cs="宋体"/>
          <w:b/>
          <w:bCs/>
          <w:kern w:val="0"/>
          <w:sz w:val="28"/>
          <w:szCs w:val="28"/>
        </w:rPr>
      </w:pPr>
      <w:r>
        <w:rPr>
          <w:rFonts w:hint="eastAsia" w:ascii="宋体" w:hAnsi="宋体" w:cs="宋体"/>
          <w:b/>
          <w:bCs/>
          <w:kern w:val="0"/>
          <w:sz w:val="28"/>
          <w:szCs w:val="28"/>
        </w:rPr>
        <w:t xml:space="preserve">2.0.1 </w:t>
      </w:r>
      <w:r>
        <w:rPr>
          <w:rFonts w:hint="eastAsia" w:ascii="宋体" w:hAnsi="宋体" w:cs="宋体"/>
          <w:kern w:val="0"/>
          <w:sz w:val="28"/>
          <w:szCs w:val="28"/>
        </w:rPr>
        <w:t>家庭装饰装修</w:t>
      </w:r>
      <w:r>
        <w:rPr>
          <w:rFonts w:hint="eastAsia" w:ascii="Arial" w:hAnsi="Arial" w:cs="Arial"/>
          <w:sz w:val="27"/>
          <w:szCs w:val="27"/>
        </w:rPr>
        <w:t xml:space="preserve"> home decoration and renovation</w:t>
      </w:r>
    </w:p>
    <w:p w14:paraId="2E8A4101">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为保护住宅室内结构、完善住宅使用功能、美化居室环境，由客户委托家装企业等组织，采用装饰装修材料、饰物对住宅室内空间进行设计、施工的过程，简称家装。</w:t>
      </w:r>
    </w:p>
    <w:p w14:paraId="0EFF6F99">
      <w:pPr>
        <w:autoSpaceDE w:val="0"/>
        <w:autoSpaceDN w:val="0"/>
        <w:spacing w:line="360" w:lineRule="auto"/>
        <w:jc w:val="left"/>
        <w:rPr>
          <w:rFonts w:hint="eastAsia" w:ascii="Arial" w:hAnsi="Arial" w:cs="Arial"/>
          <w:color w:val="auto"/>
          <w:kern w:val="2"/>
          <w:sz w:val="27"/>
          <w:szCs w:val="27"/>
        </w:rPr>
      </w:pPr>
      <w:r>
        <w:rPr>
          <w:rFonts w:hint="eastAsia" w:ascii="宋体" w:hAnsi="宋体" w:cs="宋体"/>
          <w:b/>
          <w:bCs/>
          <w:kern w:val="0"/>
          <w:sz w:val="28"/>
          <w:szCs w:val="28"/>
        </w:rPr>
        <w:t>2.0.2</w:t>
      </w:r>
      <w:r>
        <w:rPr>
          <w:rFonts w:hint="eastAsia" w:ascii="宋体" w:hAnsi="宋体" w:cs="宋体"/>
          <w:kern w:val="0"/>
          <w:sz w:val="28"/>
          <w:szCs w:val="28"/>
        </w:rPr>
        <w:t xml:space="preserve"> 全</w:t>
      </w:r>
      <w:r>
        <w:rPr>
          <w:rFonts w:hint="eastAsia" w:ascii="宋体" w:hAnsi="宋体" w:cs="宋体"/>
          <w:color w:val="000000" w:themeColor="text1"/>
          <w:kern w:val="0"/>
          <w:sz w:val="28"/>
          <w:szCs w:val="28"/>
          <w14:textFill>
            <w14:solidFill>
              <w14:schemeClr w14:val="tx1"/>
            </w14:solidFill>
          </w14:textFill>
        </w:rPr>
        <w:t xml:space="preserve">案装饰装修服务 </w:t>
      </w:r>
      <w:r>
        <w:rPr>
          <w:rFonts w:hint="eastAsia" w:ascii="Arial" w:hAnsi="Arial" w:cs="Arial"/>
          <w:color w:val="auto"/>
          <w:sz w:val="27"/>
          <w:szCs w:val="27"/>
        </w:rPr>
        <w:t>full-case decoration and renovation service</w:t>
      </w:r>
    </w:p>
    <w:p w14:paraId="70846A5E">
      <w:pPr>
        <w:wordWrap w:val="0"/>
        <w:autoSpaceDE w:val="0"/>
        <w:autoSpaceDN w:val="0"/>
        <w:spacing w:line="360" w:lineRule="auto"/>
        <w:jc w:val="left"/>
        <w:rPr>
          <w:rFonts w:ascii="宋体" w:hAnsi="宋体" w:cs="宋体"/>
          <w:color w:val="000000" w:themeColor="text1"/>
          <w:sz w:val="28"/>
          <w:szCs w:val="28"/>
          <w14:textFill>
            <w14:solidFill>
              <w14:schemeClr w14:val="tx1"/>
            </w14:solidFill>
          </w14:textFill>
        </w:rPr>
      </w:pPr>
      <w:bookmarkStart w:id="11" w:name="_Hlk215906510"/>
      <w:r>
        <w:rPr>
          <w:rFonts w:hint="eastAsia" w:ascii="宋体" w:hAnsi="宋体" w:cs="宋体"/>
          <w:color w:val="000000" w:themeColor="text1"/>
          <w:sz w:val="28"/>
          <w:szCs w:val="28"/>
          <w14:textFill>
            <w14:solidFill>
              <w14:schemeClr w14:val="tx1"/>
            </w14:solidFill>
          </w14:textFill>
        </w:rPr>
        <w:t>家装公司根据客户个性化的家装整体需求和投资概算，对住宅空间结构、平面布局、生活方式、风格美学、家居（电器、暖通、智能）系统、照明系统等进行总体规划，并根据设计方案对设备、主材、家具软装、辅材、人工费等进行预算、采购及全流程管理，简称全案。</w:t>
      </w:r>
      <w:bookmarkEnd w:id="11"/>
    </w:p>
    <w:p w14:paraId="63D4EB86">
      <w:pPr>
        <w:wordWrap w:val="0"/>
        <w:autoSpaceDE w:val="0"/>
        <w:autoSpaceDN w:val="0"/>
        <w:spacing w:line="360" w:lineRule="auto"/>
        <w:ind w:firstLine="0" w:firstLineChars="0"/>
        <w:jc w:val="left"/>
        <w:rPr>
          <w:rFonts w:hint="eastAsia" w:ascii="宋体" w:hAnsi="宋体" w:cs="宋体"/>
          <w:sz w:val="28"/>
          <w:szCs w:val="28"/>
        </w:rPr>
      </w:pPr>
      <w:r>
        <w:rPr>
          <w:rFonts w:hint="eastAsia" w:ascii="宋体" w:hAnsi="宋体" w:cs="宋体"/>
          <w:b/>
          <w:bCs/>
          <w:kern w:val="0"/>
          <w:sz w:val="28"/>
          <w:szCs w:val="28"/>
        </w:rPr>
        <w:t>2.0.3</w:t>
      </w:r>
      <w:r>
        <w:rPr>
          <w:rFonts w:hint="eastAsia" w:ascii="宋体" w:hAnsi="宋体" w:cs="宋体"/>
          <w:kern w:val="0"/>
          <w:sz w:val="28"/>
          <w:szCs w:val="28"/>
        </w:rPr>
        <w:t xml:space="preserve"> 整体装饰装修服务 </w:t>
      </w:r>
      <w:r>
        <w:rPr>
          <w:rFonts w:hint="eastAsia" w:ascii="Arial" w:hAnsi="Arial" w:cs="Arial"/>
          <w:sz w:val="27"/>
          <w:szCs w:val="27"/>
        </w:rPr>
        <w:t>i</w:t>
      </w:r>
      <w:r>
        <w:rPr>
          <w:rFonts w:ascii="Arial" w:hAnsi="Arial" w:cs="Arial"/>
          <w:color w:val="auto"/>
          <w:kern w:val="2"/>
          <w:sz w:val="27"/>
          <w:szCs w:val="27"/>
        </w:rPr>
        <w:t>ntegrated decoration and renovation service</w:t>
      </w:r>
    </w:p>
    <w:p w14:paraId="4A2D236D">
      <w:pPr>
        <w:autoSpaceDE w:val="0"/>
        <w:autoSpaceDN w:val="0"/>
        <w:spacing w:line="360" w:lineRule="auto"/>
        <w:ind w:firstLine="560" w:firstLineChars="20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家装公司根据客户的家装整体需求，将设计、人工、辅料、主材等装修要素产品化，以平方米或者单套报价，并负责售前、售中、售后的整体服务，简称整装。</w:t>
      </w:r>
      <w:r>
        <w:rPr>
          <w:rFonts w:hint="eastAsia" w:ascii="宋体" w:hAnsi="宋体" w:cs="宋体"/>
          <w:color w:val="000000" w:themeColor="text1"/>
          <w:sz w:val="28"/>
          <w:szCs w:val="28"/>
          <w14:textFill>
            <w14:solidFill>
              <w14:schemeClr w14:val="tx1"/>
            </w14:solidFill>
          </w14:textFill>
        </w:rPr>
        <w:t>。</w:t>
      </w:r>
    </w:p>
    <w:p w14:paraId="40B4E4A4">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2.0.4</w:t>
      </w:r>
      <w:r>
        <w:rPr>
          <w:rFonts w:hint="eastAsia" w:ascii="宋体" w:hAnsi="宋体" w:cs="宋体"/>
          <w:color w:val="000000" w:themeColor="text1"/>
          <w:kern w:val="0"/>
          <w:sz w:val="28"/>
          <w:szCs w:val="28"/>
          <w14:textFill>
            <w14:solidFill>
              <w14:schemeClr w14:val="tx1"/>
            </w14:solidFill>
          </w14:textFill>
        </w:rPr>
        <w:t xml:space="preserve"> 局部改造 </w:t>
      </w:r>
      <w:r>
        <w:rPr>
          <w:rFonts w:hint="eastAsia" w:ascii="Arial" w:hAnsi="Arial" w:cs="Arial"/>
          <w:color w:val="000000" w:themeColor="text1"/>
          <w:sz w:val="27"/>
          <w:szCs w:val="27"/>
          <w14:textFill>
            <w14:solidFill>
              <w14:schemeClr w14:val="tx1"/>
            </w14:solidFill>
          </w14:textFill>
        </w:rPr>
        <w:t>p</w:t>
      </w:r>
      <w:r>
        <w:rPr>
          <w:rFonts w:ascii="Arial" w:hAnsi="Arial" w:cs="Arial"/>
          <w:color w:val="000000" w:themeColor="text1"/>
          <w:sz w:val="27"/>
          <w:szCs w:val="27"/>
          <w14:textFill>
            <w14:solidFill>
              <w14:schemeClr w14:val="tx1"/>
            </w14:solidFill>
          </w14:textFill>
        </w:rPr>
        <w:t xml:space="preserve">artial renovation </w:t>
      </w:r>
    </w:p>
    <w:p w14:paraId="76B42B76">
      <w:pPr>
        <w:spacing w:line="360" w:lineRule="auto"/>
        <w:ind w:firstLine="560" w:firstLineChars="200"/>
        <w:rPr>
          <w:rFonts w:hint="eastAsia"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家装公司针对既有住宅室内中局部区域或特定空间的布局不合理、功能缺失、老旧破损、安全隐患和审美需求，进行的装修改造服务，简称局改。</w:t>
      </w:r>
    </w:p>
    <w:p w14:paraId="78F43D6F">
      <w:pPr>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2.0.5</w:t>
      </w:r>
      <w:r>
        <w:rPr>
          <w:rFonts w:hint="eastAsia" w:ascii="宋体" w:hAnsi="宋体" w:cs="宋体"/>
          <w:color w:val="000000" w:themeColor="text1"/>
          <w:kern w:val="0"/>
          <w:sz w:val="28"/>
          <w:szCs w:val="28"/>
          <w14:textFill>
            <w14:solidFill>
              <w14:schemeClr w14:val="tx1"/>
            </w14:solidFill>
          </w14:textFill>
        </w:rPr>
        <w:t xml:space="preserve"> 家装管家</w:t>
      </w:r>
      <w:r>
        <w:rPr>
          <w:rFonts w:hint="eastAsia" w:ascii="Arial" w:hAnsi="Arial" w:cs="Arial"/>
          <w:color w:val="000000" w:themeColor="text1"/>
          <w:sz w:val="27"/>
          <w:szCs w:val="27"/>
          <w14:textFill>
            <w14:solidFill>
              <w14:schemeClr w14:val="tx1"/>
            </w14:solidFill>
          </w14:textFill>
        </w:rPr>
        <w:t>h</w:t>
      </w:r>
      <w:r>
        <w:rPr>
          <w:rFonts w:ascii="Arial" w:hAnsi="Arial" w:cs="Arial"/>
          <w:color w:val="000000" w:themeColor="text1"/>
          <w:sz w:val="27"/>
          <w:szCs w:val="27"/>
          <w14:textFill>
            <w14:solidFill>
              <w14:schemeClr w14:val="tx1"/>
            </w14:solidFill>
          </w14:textFill>
        </w:rPr>
        <w:t xml:space="preserve">ome </w:t>
      </w:r>
      <w:r>
        <w:rPr>
          <w:rFonts w:hint="eastAsia" w:ascii="Arial" w:hAnsi="Arial" w:cs="Arial"/>
          <w:color w:val="000000" w:themeColor="text1"/>
          <w:sz w:val="27"/>
          <w:szCs w:val="27"/>
          <w:lang w:val="en-US" w:eastAsia="zh-CN"/>
          <w14:textFill>
            <w14:solidFill>
              <w14:schemeClr w14:val="tx1"/>
            </w14:solidFill>
          </w14:textFill>
        </w:rPr>
        <w:t>decor</w:t>
      </w:r>
      <w:r>
        <w:rPr>
          <w:rFonts w:ascii="Arial" w:hAnsi="Arial" w:cs="Arial"/>
          <w:color w:val="000000" w:themeColor="text1"/>
          <w:sz w:val="27"/>
          <w:szCs w:val="27"/>
          <w14:textFill>
            <w14:solidFill>
              <w14:schemeClr w14:val="tx1"/>
            </w14:solidFill>
          </w14:textFill>
        </w:rPr>
        <w:t xml:space="preserve">ation </w:t>
      </w:r>
      <w:r>
        <w:rPr>
          <w:rFonts w:hint="eastAsia" w:ascii="Arial" w:hAnsi="Arial" w:cs="Arial"/>
          <w:color w:val="000000" w:themeColor="text1"/>
          <w:sz w:val="27"/>
          <w:szCs w:val="27"/>
          <w14:textFill>
            <w14:solidFill>
              <w14:schemeClr w14:val="tx1"/>
            </w14:solidFill>
          </w14:textFill>
        </w:rPr>
        <w:t>manager</w:t>
      </w:r>
    </w:p>
    <w:p w14:paraId="4CE5B6FF">
      <w:pPr>
        <w:ind w:firstLine="560" w:firstLineChars="200"/>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在家装服务过程中</w:t>
      </w:r>
      <w:r>
        <w:rPr>
          <w:rFonts w:ascii="宋体" w:hAnsi="宋体" w:cs="宋体"/>
          <w:color w:val="000000" w:themeColor="text1"/>
          <w:kern w:val="0"/>
          <w:sz w:val="28"/>
          <w:szCs w:val="28"/>
          <w14:textFill>
            <w14:solidFill>
              <w14:schemeClr w14:val="tx1"/>
            </w14:solidFill>
          </w14:textFill>
        </w:rPr>
        <w:t>，为</w:t>
      </w:r>
      <w:r>
        <w:rPr>
          <w:rFonts w:hint="eastAsia" w:ascii="宋体" w:hAnsi="宋体" w:cs="宋体"/>
          <w:color w:val="000000" w:themeColor="text1"/>
          <w:kern w:val="0"/>
          <w:sz w:val="28"/>
          <w:szCs w:val="28"/>
          <w14:textFill>
            <w14:solidFill>
              <w14:schemeClr w14:val="tx1"/>
            </w14:solidFill>
          </w14:textFill>
        </w:rPr>
        <w:t>客户</w:t>
      </w:r>
      <w:r>
        <w:rPr>
          <w:rFonts w:ascii="宋体" w:hAnsi="宋体" w:cs="宋体"/>
          <w:color w:val="000000" w:themeColor="text1"/>
          <w:kern w:val="0"/>
          <w:sz w:val="28"/>
          <w:szCs w:val="28"/>
          <w14:textFill>
            <w14:solidFill>
              <w14:schemeClr w14:val="tx1"/>
            </w14:solidFill>
          </w14:textFill>
        </w:rPr>
        <w:t>提供</w:t>
      </w:r>
      <w:r>
        <w:rPr>
          <w:rFonts w:hint="eastAsia" w:ascii="宋体" w:hAnsi="宋体" w:cs="宋体"/>
          <w:color w:val="000000" w:themeColor="text1"/>
          <w:kern w:val="0"/>
          <w:sz w:val="28"/>
          <w:szCs w:val="28"/>
          <w14:textFill>
            <w14:solidFill>
              <w14:schemeClr w14:val="tx1"/>
            </w14:solidFill>
          </w14:textFill>
        </w:rPr>
        <w:t>设计</w:t>
      </w:r>
      <w:r>
        <w:rPr>
          <w:rFonts w:ascii="宋体" w:hAnsi="宋体" w:cs="宋体"/>
          <w:color w:val="000000" w:themeColor="text1"/>
          <w:kern w:val="0"/>
          <w:sz w:val="28"/>
          <w:szCs w:val="28"/>
          <w14:textFill>
            <w14:solidFill>
              <w14:schemeClr w14:val="tx1"/>
            </w14:solidFill>
          </w14:textFill>
        </w:rPr>
        <w:t>咨询、材</w:t>
      </w:r>
      <w:r>
        <w:rPr>
          <w:rFonts w:ascii="宋体" w:hAnsi="宋体" w:cs="宋体"/>
          <w:kern w:val="0"/>
          <w:sz w:val="28"/>
          <w:szCs w:val="28"/>
        </w:rPr>
        <w:t>料</w:t>
      </w:r>
      <w:r>
        <w:rPr>
          <w:rFonts w:hint="eastAsia" w:ascii="宋体" w:hAnsi="宋体" w:cs="宋体"/>
          <w:kern w:val="0"/>
          <w:sz w:val="28"/>
          <w:szCs w:val="28"/>
        </w:rPr>
        <w:t>检验</w:t>
      </w:r>
      <w:r>
        <w:rPr>
          <w:rFonts w:ascii="宋体" w:hAnsi="宋体" w:cs="宋体"/>
          <w:kern w:val="0"/>
          <w:sz w:val="28"/>
          <w:szCs w:val="28"/>
        </w:rPr>
        <w:t>、工期跟踪、质量监督</w:t>
      </w:r>
      <w:r>
        <w:rPr>
          <w:rFonts w:hint="eastAsia" w:ascii="宋体" w:hAnsi="宋体" w:cs="宋体"/>
          <w:kern w:val="0"/>
          <w:sz w:val="28"/>
          <w:szCs w:val="28"/>
        </w:rPr>
        <w:t>，并能解决质量问题及处理装修投诉事件</w:t>
      </w:r>
      <w:r>
        <w:rPr>
          <w:rFonts w:ascii="宋体" w:hAnsi="宋体" w:cs="宋体"/>
          <w:kern w:val="0"/>
          <w:sz w:val="28"/>
          <w:szCs w:val="28"/>
        </w:rPr>
        <w:t>的</w:t>
      </w:r>
      <w:r>
        <w:rPr>
          <w:rFonts w:hint="eastAsia" w:ascii="宋体" w:hAnsi="宋体" w:cs="宋体"/>
          <w:kern w:val="0"/>
          <w:sz w:val="28"/>
          <w:szCs w:val="28"/>
        </w:rPr>
        <w:t>专业服务</w:t>
      </w:r>
      <w:r>
        <w:rPr>
          <w:rFonts w:ascii="宋体" w:hAnsi="宋体" w:cs="宋体"/>
          <w:kern w:val="0"/>
          <w:sz w:val="28"/>
          <w:szCs w:val="28"/>
        </w:rPr>
        <w:t>人员</w:t>
      </w:r>
      <w:r>
        <w:rPr>
          <w:rFonts w:hint="eastAsia" w:ascii="宋体" w:hAnsi="宋体" w:cs="宋体"/>
          <w:kern w:val="0"/>
          <w:sz w:val="28"/>
          <w:szCs w:val="28"/>
        </w:rPr>
        <w:t>。</w:t>
      </w:r>
    </w:p>
    <w:p w14:paraId="23AA2F3A">
      <w:pPr>
        <w:widowControl/>
        <w:numPr>
          <w:ilvl w:val="255"/>
          <w:numId w:val="0"/>
        </w:num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kern w:val="0"/>
          <w:sz w:val="28"/>
          <w:szCs w:val="28"/>
        </w:rPr>
        <w:br w:type="page"/>
      </w:r>
    </w:p>
    <w:p w14:paraId="52E28EB3">
      <w:pPr>
        <w:pStyle w:val="13"/>
        <w:numPr>
          <w:ilvl w:val="0"/>
          <w:numId w:val="1"/>
        </w:numPr>
        <w:spacing w:line="360" w:lineRule="auto"/>
        <w:rPr>
          <w:rFonts w:hint="eastAsia" w:ascii="宋体" w:hAnsi="宋体" w:cs="宋体"/>
          <w:color w:val="000000" w:themeColor="text1"/>
          <w14:textFill>
            <w14:solidFill>
              <w14:schemeClr w14:val="tx1"/>
            </w14:solidFill>
          </w14:textFill>
        </w:rPr>
      </w:pPr>
      <w:bookmarkStart w:id="12" w:name="_Toc8836"/>
      <w:r>
        <w:rPr>
          <w:rFonts w:hint="eastAsia" w:ascii="宋体" w:hAnsi="宋体" w:cs="宋体"/>
          <w:color w:val="000000" w:themeColor="text1"/>
          <w14:textFill>
            <w14:solidFill>
              <w14:schemeClr w14:val="tx1"/>
            </w14:solidFill>
          </w14:textFill>
        </w:rPr>
        <w:t>基 本 规 定</w:t>
      </w:r>
      <w:bookmarkEnd w:id="12"/>
    </w:p>
    <w:p w14:paraId="58893F91">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3.0.1 家庭居室装修服务应以提升服务质量为目标，装修服务涵盖售前、售中、售后全过程。还</w:t>
      </w:r>
      <w:r>
        <w:rPr>
          <w:rFonts w:hint="eastAsia" w:ascii="宋体" w:hAnsi="宋体" w:cs="宋体"/>
          <w:sz w:val="28"/>
          <w:szCs w:val="28"/>
        </w:rPr>
        <w:t>应遵循绿色生态、可持续发展的理念，</w:t>
      </w:r>
      <w:r>
        <w:rPr>
          <w:rFonts w:hint="eastAsia" w:ascii="宋体" w:hAnsi="宋体" w:cs="宋体"/>
          <w:kern w:val="0"/>
          <w:sz w:val="28"/>
          <w:szCs w:val="28"/>
        </w:rPr>
        <w:t>满足安全、环保、节能等服务特性的装修管理要求。</w:t>
      </w:r>
    </w:p>
    <w:p w14:paraId="24589603">
      <w:pPr>
        <w:jc w:val="left"/>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3.0.2 家庭居室装饰装修工程设计应符合现行行业标准《住宅室内装饰装修设计规范》JGJ367的有关规定，施工应符合现行国家标准《住</w:t>
      </w:r>
      <w:r>
        <w:rPr>
          <w:rFonts w:hint="eastAsia" w:ascii="宋体" w:hAnsi="宋体" w:cs="宋体"/>
          <w:kern w:val="0"/>
          <w:sz w:val="28"/>
          <w:szCs w:val="28"/>
        </w:rPr>
        <w:t>宅装饰装修工程施工规范》GB50327和现行团体标准《住宅装饰装修工程施工技术规程》T/CBDA51</w:t>
      </w:r>
      <w:bookmarkStart w:id="13" w:name="_Hlk219882074"/>
      <w:r>
        <w:rPr>
          <w:rFonts w:hint="eastAsia" w:ascii="宋体" w:hAnsi="宋体" w:cs="宋体"/>
          <w:kern w:val="0"/>
          <w:sz w:val="28"/>
          <w:szCs w:val="28"/>
        </w:rPr>
        <w:t>的有关规定，</w:t>
      </w:r>
      <w:bookmarkEnd w:id="13"/>
      <w:r>
        <w:rPr>
          <w:rFonts w:hint="eastAsia" w:ascii="宋体" w:hAnsi="宋体" w:cs="宋体"/>
          <w:kern w:val="0"/>
          <w:sz w:val="28"/>
          <w:szCs w:val="28"/>
        </w:rPr>
        <w:t>质量验收应符合现行国家标准《建筑装饰装修工程质量验收标准》GB/T 50210和《住宅室内装饰装修工程质量验收标准》T/CBDA55的有关规定。</w:t>
      </w:r>
    </w:p>
    <w:p w14:paraId="757FBFFD">
      <w:pPr>
        <w:widowControl/>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kern w:val="0"/>
          <w:sz w:val="28"/>
          <w:szCs w:val="28"/>
          <w:lang w:bidi="ar"/>
        </w:rPr>
        <w:t>3.0.3 家庭居室装饰装修服务应实行标准化流程管理，整装、全案、局改等各类服务全周期均应覆盖业务咨询、专项设计、合同签订、施工实施、交付验收、售后服务等环节。</w:t>
      </w:r>
      <w:bookmarkStart w:id="14" w:name="_Hlk227574791"/>
    </w:p>
    <w:bookmarkEnd w:id="14"/>
    <w:p w14:paraId="40F53104">
      <w:pPr>
        <w:rPr>
          <w:rFonts w:hint="eastAsia" w:ascii="宋体" w:hAnsi="宋体" w:cs="宋体"/>
          <w:kern w:val="0"/>
          <w:sz w:val="28"/>
          <w:szCs w:val="28"/>
        </w:rPr>
      </w:pPr>
      <w:r>
        <w:rPr>
          <w:rFonts w:hint="eastAsia" w:ascii="宋体" w:hAnsi="宋体" w:cs="宋体"/>
          <w:kern w:val="0"/>
          <w:sz w:val="28"/>
          <w:szCs w:val="28"/>
        </w:rPr>
        <w:t>3.0.4 企业向客户提供的信息、资料应真实、准确，且应在经营场所向客户明示营业执照、企业装饰装修服务流程等。</w:t>
      </w:r>
    </w:p>
    <w:p w14:paraId="196633B5">
      <w:pPr>
        <w:rPr>
          <w:rFonts w:hint="eastAsia" w:ascii="宋体" w:hAnsi="宋体" w:cs="宋体"/>
          <w:kern w:val="0"/>
          <w:sz w:val="28"/>
          <w:szCs w:val="28"/>
        </w:rPr>
      </w:pPr>
      <w:r>
        <w:rPr>
          <w:rFonts w:hint="eastAsia" w:ascii="宋体" w:hAnsi="宋体" w:cs="宋体"/>
          <w:kern w:val="0"/>
          <w:sz w:val="28"/>
          <w:szCs w:val="28"/>
        </w:rPr>
        <w:t>3.0.5 家装企业选择的装饰装修主材和辅材，应符合国家现行相关产品标准要求，不得使用国家明令淘汰的装修材料;进入施工现场的装修材料，应检查或验收合格后方可使用。</w:t>
      </w:r>
    </w:p>
    <w:p w14:paraId="00DA64A6">
      <w:pPr>
        <w:rPr>
          <w:rFonts w:hint="eastAsia" w:ascii="宋体" w:hAnsi="宋体" w:cs="宋体"/>
          <w:kern w:val="0"/>
          <w:sz w:val="28"/>
          <w:szCs w:val="28"/>
        </w:rPr>
      </w:pPr>
      <w:r>
        <w:rPr>
          <w:rFonts w:hint="eastAsia" w:ascii="宋体" w:hAnsi="宋体" w:cs="宋体"/>
          <w:kern w:val="0"/>
          <w:sz w:val="28"/>
          <w:szCs w:val="28"/>
        </w:rPr>
        <w:t>3.0.6 家装施工应确保建筑物的安全性和整体性，不得拆改、损伤主体结构和承重结构，不得擅自拆改原安装的配套保温设施。</w:t>
      </w:r>
    </w:p>
    <w:p w14:paraId="5553E921">
      <w:pPr>
        <w:jc w:val="center"/>
        <w:rPr>
          <w:rFonts w:hint="eastAsia" w:ascii="宋体" w:hAnsi="宋体" w:cs="宋体"/>
          <w:kern w:val="0"/>
          <w:sz w:val="28"/>
          <w:szCs w:val="28"/>
        </w:rPr>
      </w:pPr>
      <w:r>
        <w:rPr>
          <w:rFonts w:hint="eastAsia" w:ascii="宋体" w:hAnsi="宋体" w:cs="宋体"/>
          <w:kern w:val="0"/>
          <w:sz w:val="28"/>
          <w:szCs w:val="28"/>
        </w:rPr>
        <w:t>3.0.7 家装施工范围不得超出住宅分户门以外，不得占用公共空间，</w:t>
      </w:r>
    </w:p>
    <w:p w14:paraId="0F237301">
      <w:pPr>
        <w:rPr>
          <w:rFonts w:hint="eastAsia" w:ascii="宋体" w:hAnsi="宋体" w:cs="宋体"/>
          <w:kern w:val="0"/>
          <w:sz w:val="28"/>
          <w:szCs w:val="28"/>
        </w:rPr>
      </w:pPr>
      <w:r>
        <w:rPr>
          <w:rFonts w:hint="eastAsia" w:ascii="宋体" w:hAnsi="宋体" w:cs="宋体"/>
          <w:kern w:val="0"/>
          <w:sz w:val="28"/>
          <w:szCs w:val="28"/>
        </w:rPr>
        <w:t>应采取相应的节能减排措施，采用封闭施工、减少噪声扰民、清洁运输等文明施工措施。</w:t>
      </w:r>
    </w:p>
    <w:p w14:paraId="5DFFAE66">
      <w:pPr>
        <w:rPr>
          <w:rFonts w:hint="eastAsia" w:ascii="宋体" w:hAnsi="宋体" w:cs="宋体"/>
          <w:kern w:val="0"/>
          <w:sz w:val="28"/>
          <w:szCs w:val="28"/>
        </w:rPr>
      </w:pPr>
      <w:bookmarkStart w:id="15" w:name="_Hlk229505527"/>
      <w:r>
        <w:rPr>
          <w:rFonts w:hint="eastAsia" w:ascii="宋体" w:hAnsi="宋体" w:cs="宋体"/>
          <w:kern w:val="0"/>
          <w:sz w:val="28"/>
          <w:szCs w:val="28"/>
        </w:rPr>
        <w:t xml:space="preserve">3.0.8 </w:t>
      </w:r>
      <w:bookmarkEnd w:id="15"/>
      <w:r>
        <w:rPr>
          <w:rFonts w:hint="eastAsia" w:ascii="宋体" w:hAnsi="宋体" w:cs="宋体"/>
          <w:kern w:val="0"/>
          <w:sz w:val="28"/>
          <w:szCs w:val="28"/>
        </w:rPr>
        <w:t>家装企业应为有无障碍需求的客户（包括老年人、行动不便人士等）提供适老化、无障碍设计服务，并在设计方案中予以体现。</w:t>
      </w:r>
    </w:p>
    <w:p w14:paraId="34D2725F">
      <w:pPr>
        <w:rPr>
          <w:rFonts w:hint="eastAsia" w:ascii="宋体" w:hAnsi="宋体" w:cs="宋体"/>
          <w:kern w:val="0"/>
          <w:sz w:val="28"/>
          <w:szCs w:val="28"/>
        </w:rPr>
      </w:pPr>
      <w:r>
        <w:rPr>
          <w:rFonts w:hint="eastAsia" w:ascii="宋体" w:hAnsi="宋体" w:cs="宋体"/>
          <w:kern w:val="0"/>
          <w:sz w:val="28"/>
          <w:szCs w:val="28"/>
        </w:rPr>
        <w:t>3.0.9 家装企业在收集、存储、使用客户个人信息及住宅设计数据时，应遵守国家个人信息保护相关法律法规，不得将客户信息用于非本项目服务目的，未经客户授权不得对外披露。</w:t>
      </w:r>
    </w:p>
    <w:p w14:paraId="087A6EE5">
      <w:pPr>
        <w:rPr>
          <w:rFonts w:hint="eastAsia" w:ascii="宋体" w:hAnsi="宋体" w:cs="宋体"/>
          <w:kern w:val="0"/>
          <w:sz w:val="28"/>
          <w:szCs w:val="28"/>
        </w:rPr>
      </w:pPr>
      <w:r>
        <w:rPr>
          <w:rFonts w:hint="eastAsia" w:ascii="宋体" w:hAnsi="宋体" w:cs="宋体"/>
          <w:kern w:val="0"/>
          <w:sz w:val="28"/>
          <w:szCs w:val="28"/>
        </w:rPr>
        <w:t>3.0.10 家装企业宜建立线上工地管理服务系统，具备施工进度实时推送、现场照片存档、验收节点预约、费用变更线上确认等功能，实现服务过程的数字化留痕与可追溯管理，确保客户随时掌握施工动态</w:t>
      </w:r>
    </w:p>
    <w:p w14:paraId="5BFD0C80">
      <w:pPr>
        <w:autoSpaceDE w:val="0"/>
        <w:autoSpaceDN w:val="0"/>
        <w:spacing w:line="360" w:lineRule="auto"/>
        <w:jc w:val="left"/>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kern w:val="0"/>
          <w:sz w:val="28"/>
          <w:szCs w:val="28"/>
        </w:rPr>
        <w:t>3.0.11 家装企业应参照现行国家标准《商品售后服务评价体系》GB/T27922，《质量管理顾客满意</w:t>
      </w:r>
      <w:r>
        <w:rPr>
          <w:rFonts w:hint="eastAsia" w:ascii="宋体" w:hAnsi="宋体" w:cs="宋体"/>
          <w:kern w:val="0"/>
          <w:sz w:val="28"/>
          <w:szCs w:val="28"/>
        </w:rPr>
        <w:tab/>
      </w:r>
      <w:r>
        <w:rPr>
          <w:rFonts w:hint="eastAsia" w:ascii="宋体" w:hAnsi="宋体" w:cs="宋体"/>
          <w:kern w:val="0"/>
          <w:sz w:val="28"/>
          <w:szCs w:val="28"/>
        </w:rPr>
        <w:t>组织处理投诉指南》GB/T 19012,《质量管理顾客满意 组织外部争议解决指南》GB/T 19013的有关规定，应向客户提供售后质保、投诉</w:t>
      </w:r>
      <w:bookmarkStart w:id="16" w:name="_Hlk219880605"/>
      <w:r>
        <w:rPr>
          <w:rFonts w:hint="eastAsia" w:ascii="宋体" w:hAnsi="宋体" w:cs="宋体"/>
          <w:kern w:val="0"/>
          <w:sz w:val="28"/>
          <w:szCs w:val="28"/>
        </w:rPr>
        <w:t>处理、</w:t>
      </w:r>
      <w:bookmarkEnd w:id="16"/>
      <w:r>
        <w:rPr>
          <w:rFonts w:hint="eastAsia" w:ascii="宋体" w:hAnsi="宋体" w:cs="宋体"/>
          <w:kern w:val="0"/>
          <w:sz w:val="28"/>
          <w:szCs w:val="28"/>
        </w:rPr>
        <w:t>满意度评价等有关服务。</w:t>
      </w:r>
    </w:p>
    <w:p w14:paraId="15D56504">
      <w:pPr>
        <w:outlineLvl w:val="1"/>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36910E1D">
      <w:pPr>
        <w:pStyle w:val="13"/>
        <w:numPr>
          <w:ilvl w:val="255"/>
          <w:numId w:val="0"/>
        </w:numPr>
        <w:spacing w:before="0" w:line="360" w:lineRule="auto"/>
        <w:outlineLvl w:val="1"/>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t>4 全案装修服务</w:t>
      </w:r>
      <w:r>
        <w:rPr>
          <w:rFonts w:hint="eastAsia" w:ascii="宋体" w:hAnsi="宋体" w:cs="宋体"/>
          <w:color w:val="000000" w:themeColor="text1"/>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4.1 咨 询</w:t>
      </w:r>
    </w:p>
    <w:p w14:paraId="75D74932">
      <w:pPr>
        <w:widowControl/>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I现场咨询</w:t>
      </w:r>
    </w:p>
    <w:p w14:paraId="5F1FFB1F">
      <w:pPr>
        <w:widowControl/>
        <w:spacing w:line="360" w:lineRule="auto"/>
        <w:rPr>
          <w:rFonts w:hint="eastAsia" w:ascii="宋体" w:hAnsi="宋体" w:cs="宋体"/>
          <w:color w:val="000000" w:themeColor="text1"/>
          <w:sz w:val="28"/>
          <w:szCs w:val="28"/>
          <w14:textFill>
            <w14:solidFill>
              <w14:schemeClr w14:val="tx1"/>
            </w14:solidFill>
          </w14:textFill>
        </w:rPr>
      </w:pPr>
      <w:bookmarkStart w:id="17" w:name="_Hlk226716255"/>
      <w:r>
        <w:rPr>
          <w:rFonts w:hint="eastAsia" w:ascii="宋体" w:hAnsi="宋体" w:cs="宋体"/>
          <w:color w:val="000000" w:themeColor="text1"/>
          <w:sz w:val="28"/>
          <w:szCs w:val="28"/>
          <w14:textFill>
            <w14:solidFill>
              <w14:schemeClr w14:val="tx1"/>
            </w14:solidFill>
          </w14:textFill>
        </w:rPr>
        <w:t>4.1.1 咨询接待场所应体现全案设计特色，展示企业设计服务能力，营造有利于设计咨询的接待环境。</w:t>
      </w:r>
    </w:p>
    <w:bookmarkEnd w:id="17"/>
    <w:p w14:paraId="68F1CD1E">
      <w:pPr>
        <w:widowControl/>
        <w:spacing w:line="360" w:lineRule="auto"/>
        <w:rPr>
          <w:rFonts w:hint="eastAsia" w:ascii="宋体" w:hAnsi="宋体" w:cs="宋体"/>
          <w:sz w:val="28"/>
          <w:szCs w:val="28"/>
        </w:rPr>
      </w:pPr>
      <w:r>
        <w:rPr>
          <w:rFonts w:hint="eastAsia" w:ascii="宋体" w:hAnsi="宋体" w:cs="宋体"/>
          <w:sz w:val="28"/>
          <w:szCs w:val="28"/>
        </w:rPr>
        <w:t>4.1.2 咨询接待场所醒目位置应公示营业时间、服务热线电话、业务流程等信息。</w:t>
      </w:r>
    </w:p>
    <w:p w14:paraId="1F56F794">
      <w:pPr>
        <w:widowControl/>
        <w:spacing w:line="360" w:lineRule="auto"/>
        <w:rPr>
          <w:rFonts w:hint="eastAsia" w:ascii="宋体" w:hAnsi="宋体" w:cs="宋体"/>
          <w:sz w:val="28"/>
          <w:szCs w:val="28"/>
        </w:rPr>
      </w:pPr>
      <w:r>
        <w:rPr>
          <w:rFonts w:hint="eastAsia" w:ascii="宋体" w:hAnsi="宋体" w:cs="宋体"/>
          <w:sz w:val="28"/>
          <w:szCs w:val="28"/>
        </w:rPr>
        <w:t>4.1.3 接待人员应具备相应的装修知识，宜统一着装、规范语言和礼仪，在咨询过程中应能准确向客户传达相关装修知识。</w:t>
      </w:r>
    </w:p>
    <w:p w14:paraId="6664B005">
      <w:pPr>
        <w:widowControl/>
        <w:spacing w:line="360" w:lineRule="auto"/>
        <w:rPr>
          <w:rFonts w:hint="eastAsia" w:ascii="宋体" w:hAnsi="宋体" w:cs="宋体"/>
          <w:sz w:val="28"/>
          <w:szCs w:val="28"/>
        </w:rPr>
      </w:pPr>
      <w:r>
        <w:rPr>
          <w:rFonts w:hint="eastAsia" w:ascii="宋体" w:hAnsi="宋体" w:cs="宋体"/>
          <w:sz w:val="28"/>
          <w:szCs w:val="28"/>
        </w:rPr>
        <w:t>4.1.4 接待人员应关注咨询接待场所动态，主动问候和提供服务。</w:t>
      </w:r>
    </w:p>
    <w:p w14:paraId="3FC1A60E">
      <w:pPr>
        <w:widowControl/>
        <w:spacing w:line="360" w:lineRule="auto"/>
        <w:rPr>
          <w:rFonts w:hint="eastAsia" w:ascii="宋体" w:hAnsi="宋体" w:cs="宋体"/>
          <w:sz w:val="28"/>
          <w:szCs w:val="28"/>
        </w:rPr>
      </w:pPr>
      <w:r>
        <w:rPr>
          <w:rFonts w:hint="eastAsia" w:ascii="宋体" w:hAnsi="宋体" w:cs="宋体"/>
          <w:sz w:val="28"/>
          <w:szCs w:val="28"/>
        </w:rPr>
        <w:t>4.1.5 接待人员提供的信息、资料内容应真实有效。</w:t>
      </w:r>
    </w:p>
    <w:p w14:paraId="030C32B1">
      <w:pPr>
        <w:widowControl/>
        <w:spacing w:line="360" w:lineRule="auto"/>
        <w:rPr>
          <w:rFonts w:hint="eastAsia" w:ascii="宋体" w:hAnsi="宋体" w:cs="宋体"/>
          <w:sz w:val="28"/>
          <w:szCs w:val="28"/>
        </w:rPr>
      </w:pPr>
      <w:r>
        <w:rPr>
          <w:rFonts w:hint="eastAsia" w:ascii="宋体" w:hAnsi="宋体" w:cs="宋体"/>
          <w:sz w:val="28"/>
          <w:szCs w:val="28"/>
        </w:rPr>
        <w:t>4.1.6 设计师可直接接待客户咨询，讲解装修流程及介绍主辅材料产品知识。</w:t>
      </w:r>
    </w:p>
    <w:p w14:paraId="06016E58">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4.1.7 负责接待客户的设计师应具备专业装饰设计知识，能准确向客户介绍、展示企业全案设计的业绩、案例设计水平，解答客户对装饰风格、房屋结构安全、水电工程改造专业知识等相关问题。</w:t>
      </w:r>
    </w:p>
    <w:p w14:paraId="7FF2E8BB">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4.1.8</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设计师在完成初步咨询后，应与客户共同确认《装修需求调查表》，内容应包括居住人员结构、功能需求、风格偏好、装修预算区间、工期要求等核心信息，并由客户签字确认。</w:t>
      </w:r>
    </w:p>
    <w:p w14:paraId="24D738B3">
      <w:pPr>
        <w:widowControl/>
        <w:spacing w:line="360" w:lineRule="auto"/>
        <w:jc w:val="center"/>
        <w:rPr>
          <w:rFonts w:hint="eastAsia" w:ascii="宋体" w:hAnsi="宋体" w:cs="宋体"/>
          <w:sz w:val="28"/>
          <w:szCs w:val="28"/>
        </w:rPr>
      </w:pPr>
      <w:r>
        <w:rPr>
          <w:rFonts w:hint="eastAsia" w:ascii="宋体" w:hAnsi="宋体" w:cs="宋体"/>
          <w:sz w:val="28"/>
          <w:szCs w:val="28"/>
        </w:rPr>
        <w:t>Ⅱ 在线咨询</w:t>
      </w:r>
    </w:p>
    <w:p w14:paraId="6FA6EF6F">
      <w:pPr>
        <w:widowControl/>
        <w:spacing w:line="360" w:lineRule="auto"/>
        <w:rPr>
          <w:rFonts w:hint="eastAsia" w:ascii="宋体" w:hAnsi="宋体" w:cs="宋体"/>
          <w:sz w:val="28"/>
          <w:szCs w:val="28"/>
        </w:rPr>
      </w:pPr>
      <w:r>
        <w:rPr>
          <w:rFonts w:hint="eastAsia" w:ascii="宋体" w:hAnsi="宋体" w:cs="宋体"/>
          <w:sz w:val="28"/>
          <w:szCs w:val="28"/>
        </w:rPr>
        <w:t>4.1.9 工作时间应有专人接听服务热线，可设立24小时网络平台服务应答软件系统。</w:t>
      </w:r>
    </w:p>
    <w:p w14:paraId="723C6F4E">
      <w:pPr>
        <w:widowControl/>
        <w:spacing w:line="360" w:lineRule="auto"/>
        <w:rPr>
          <w:rFonts w:hint="eastAsia" w:ascii="宋体" w:hAnsi="宋体" w:cs="宋体"/>
          <w:sz w:val="28"/>
          <w:szCs w:val="28"/>
        </w:rPr>
      </w:pPr>
      <w:r>
        <w:rPr>
          <w:rFonts w:hint="eastAsia" w:ascii="宋体" w:hAnsi="宋体" w:cs="宋体"/>
          <w:sz w:val="28"/>
          <w:szCs w:val="28"/>
        </w:rPr>
        <w:t>4.1.10 在线咨询应在受理时间内的任何时段可以正常接通，电话接通后选择功能正常，通话期间线路应声音清晰。</w:t>
      </w:r>
    </w:p>
    <w:p w14:paraId="1386F874">
      <w:pPr>
        <w:widowControl/>
        <w:spacing w:line="360" w:lineRule="auto"/>
        <w:rPr>
          <w:rFonts w:hint="eastAsia" w:ascii="宋体" w:hAnsi="宋体" w:cs="宋体"/>
          <w:sz w:val="28"/>
          <w:szCs w:val="28"/>
        </w:rPr>
      </w:pPr>
      <w:r>
        <w:rPr>
          <w:rFonts w:hint="eastAsia" w:ascii="宋体" w:hAnsi="宋体" w:cs="宋体"/>
          <w:sz w:val="28"/>
          <w:szCs w:val="28"/>
        </w:rPr>
        <w:t>4.1.11 家装企业宜制定热线接听规范用语。</w:t>
      </w:r>
    </w:p>
    <w:p w14:paraId="3BF62A05">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4.1.12 网络咨询服务可采用企业官网、网络平台、微信公</w:t>
      </w:r>
      <w:r>
        <w:rPr>
          <w:rFonts w:hint="eastAsia" w:ascii="宋体" w:hAnsi="宋体" w:cs="宋体"/>
          <w:color w:val="000000" w:themeColor="text1"/>
          <w:sz w:val="28"/>
          <w:szCs w:val="28"/>
          <w14:textFill>
            <w14:solidFill>
              <w14:schemeClr w14:val="tx1"/>
            </w14:solidFill>
          </w14:textFill>
        </w:rPr>
        <w:t>众号或手机APP等形式，功能应包括预约到店、咨询留言服务等。</w:t>
      </w:r>
    </w:p>
    <w:p w14:paraId="6DB6DE47">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4.1.13 家装企业的电子装修服务平台应定期发布公司设计信息，宜发布大户型设计案例、大宅施工进度。</w:t>
      </w:r>
    </w:p>
    <w:p w14:paraId="1B7A292E">
      <w:pPr>
        <w:widowControl/>
        <w:spacing w:line="360" w:lineRule="auto"/>
        <w:rPr>
          <w:rFonts w:hint="eastAsia" w:ascii="宋体" w:hAnsi="宋体" w:cs="宋体"/>
          <w:color w:val="000000" w:themeColor="text1"/>
          <w:sz w:val="28"/>
          <w:szCs w:val="28"/>
          <w:highlight w:val="yellow"/>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4.1.14 宜在在线咨询服务渠道主动展示并及时更新企业参与行业重大活动、设计大赛作品、参编标准等成果信息，为客户提供企业实力与设计能力的参考展示服务</w:t>
      </w:r>
    </w:p>
    <w:p w14:paraId="388A8607">
      <w:pPr>
        <w:pStyle w:val="13"/>
        <w:numPr>
          <w:ilvl w:val="255"/>
          <w:numId w:val="0"/>
        </w:numPr>
        <w:spacing w:before="0" w:line="360" w:lineRule="auto"/>
        <w:outlineLvl w:val="1"/>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4.2 设 计</w:t>
      </w:r>
    </w:p>
    <w:p w14:paraId="35449CDA">
      <w:pPr>
        <w:widowControl/>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I 设计服务</w:t>
      </w:r>
    </w:p>
    <w:p w14:paraId="244216A9">
      <w:pPr>
        <w:widowControl/>
        <w:spacing w:line="360" w:lineRule="auto"/>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4.2.1 设计人员应全面沟通、了解客户的家装需求与整体安排，明确客户主材选型、定制产品、水电改造、家具家电配置等具体设计需求及装修预算，并完整做好设计咨询服务记录。</w:t>
      </w:r>
    </w:p>
    <w:p w14:paraId="166C2578">
      <w:pPr>
        <w:widowControl/>
        <w:spacing w:line="360" w:lineRule="auto"/>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4.2.2 设计人员应在充分沟通客户需求的基础上，提出初步设计思路与设计意向，向客户普及家庭居室装饰装修基本常识、工艺逻辑与施工边界，确保客户清晰理解设计与施工的可行性。</w:t>
      </w:r>
    </w:p>
    <w:p w14:paraId="4DE6186D">
      <w:pPr>
        <w:widowControl/>
        <w:spacing w:line="360" w:lineRule="auto"/>
        <w:jc w:val="left"/>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4.2.3 设计人员应向客户说明常规施工工艺做法、不同材料等级的品质差异、造价构成及施工落地效果，保障客户在知情前提下做出选择。4.2.4 标准化设计服务流程应符合下列规定：</w:t>
      </w:r>
    </w:p>
    <w:p w14:paraId="0F43F168">
      <w:pPr>
        <w:widowControl/>
        <w:spacing w:line="360" w:lineRule="auto"/>
        <w:ind w:firstLine="560" w:firstLineChars="200"/>
        <w:jc w:val="left"/>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 应进行客户需求调查，系统梳理客户居住需求、家庭结构、生活习惯、风格偏好及投资预算等信息，并留存记录；</w:t>
      </w:r>
    </w:p>
    <w:p w14:paraId="3C90D429">
      <w:pPr>
        <w:widowControl/>
        <w:spacing w:line="360" w:lineRule="auto"/>
        <w:ind w:firstLine="560" w:firstLineChars="200"/>
        <w:jc w:val="left"/>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 应结合房屋原始结构与整装产品体系，向客户阐述设计思路、沟通初步方案，确保设计方案与客户实际需求一致。</w:t>
      </w:r>
    </w:p>
    <w:p w14:paraId="1B27F746">
      <w:pPr>
        <w:widowControl/>
        <w:spacing w:line="360" w:lineRule="auto"/>
        <w:jc w:val="left"/>
        <w:rPr>
          <w:rFonts w:hint="eastAsia" w:ascii="宋体" w:hAnsi="宋体" w:cs="宋体"/>
          <w:sz w:val="28"/>
          <w:szCs w:val="28"/>
          <w:lang w:bidi="ar"/>
        </w:rPr>
      </w:pPr>
      <w:r>
        <w:rPr>
          <w:rFonts w:hint="eastAsia" w:ascii="宋体" w:hAnsi="宋体" w:cs="宋体"/>
          <w:color w:val="000000" w:themeColor="text1"/>
          <w:sz w:val="28"/>
          <w:szCs w:val="28"/>
          <w:lang w:bidi="ar"/>
          <w14:textFill>
            <w14:solidFill>
              <w14:schemeClr w14:val="tx1"/>
            </w14:solidFill>
          </w14:textFill>
        </w:rPr>
        <w:t>4.2.5 全案设计应立足客户生活方式，突出空间文化艺术特征，兼顾个性化功能改造与施工可</w:t>
      </w:r>
      <w:r>
        <w:rPr>
          <w:rFonts w:hint="eastAsia" w:ascii="宋体" w:hAnsi="宋体" w:cs="宋体"/>
          <w:sz w:val="28"/>
          <w:szCs w:val="28"/>
          <w:lang w:bidi="ar"/>
        </w:rPr>
        <w:t>实现的统一性，满足客户长期居住使用需求。</w:t>
      </w:r>
    </w:p>
    <w:p w14:paraId="6745EBC1">
      <w:pPr>
        <w:widowControl/>
        <w:spacing w:line="360" w:lineRule="auto"/>
        <w:jc w:val="left"/>
        <w:rPr>
          <w:rFonts w:hint="eastAsia" w:ascii="宋体" w:hAnsi="宋体" w:cs="宋体"/>
          <w:sz w:val="28"/>
          <w:szCs w:val="28"/>
        </w:rPr>
      </w:pPr>
      <w:r>
        <w:rPr>
          <w:rFonts w:hint="eastAsia" w:ascii="宋体" w:hAnsi="宋体" w:cs="宋体"/>
          <w:sz w:val="28"/>
          <w:szCs w:val="28"/>
          <w:lang w:bidi="ar"/>
        </w:rPr>
        <w:t>4.2.6 全案设计应充分了解客户对装饰风格、美学效果、全屋智能、暖通系统、安防与自动化设备的使用诉求，并将其纳入整体设计与施工统筹范围。</w:t>
      </w:r>
    </w:p>
    <w:p w14:paraId="00723537">
      <w:pPr>
        <w:widowControl/>
        <w:spacing w:line="360" w:lineRule="auto"/>
        <w:jc w:val="left"/>
        <w:rPr>
          <w:rFonts w:hint="eastAsia" w:ascii="宋体" w:hAnsi="宋体" w:cs="宋体"/>
          <w:sz w:val="28"/>
          <w:szCs w:val="28"/>
        </w:rPr>
      </w:pPr>
      <w:r>
        <w:rPr>
          <w:rFonts w:hint="eastAsia" w:ascii="宋体" w:hAnsi="宋体" w:cs="宋体"/>
          <w:sz w:val="28"/>
          <w:szCs w:val="28"/>
          <w:lang w:bidi="ar"/>
        </w:rPr>
        <w:t>4.2.7 全案设计应结合客户文化背景、审美偏好、地域生活特点，提供兼具文化艺术内涵、施工可落地性的个性化设计方案。</w:t>
      </w:r>
    </w:p>
    <w:p w14:paraId="38703A40">
      <w:pPr>
        <w:widowControl/>
        <w:spacing w:line="360" w:lineRule="auto"/>
        <w:jc w:val="left"/>
        <w:rPr>
          <w:rFonts w:hint="eastAsia" w:ascii="宋体" w:hAnsi="宋体" w:cs="宋体"/>
          <w:sz w:val="28"/>
          <w:szCs w:val="28"/>
        </w:rPr>
      </w:pPr>
      <w:r>
        <w:rPr>
          <w:rFonts w:hint="eastAsia" w:ascii="宋体" w:hAnsi="宋体" w:cs="宋体"/>
          <w:sz w:val="28"/>
          <w:szCs w:val="28"/>
          <w:lang w:bidi="ar"/>
        </w:rPr>
        <w:t>4.2.8 设计策划应依据房屋结构条件、实际使用面积与现场施工限制，合理确定设计元素、装饰风格与功能布局，确保方案安全、合规、可施工、易交付。</w:t>
      </w:r>
    </w:p>
    <w:p w14:paraId="447776BA">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Ⅱ 设计测量</w:t>
      </w:r>
    </w:p>
    <w:p w14:paraId="36129BD5">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4.2.9 设计师应</w:t>
      </w:r>
      <w:r>
        <w:rPr>
          <w:rFonts w:hint="eastAsia" w:ascii="宋体" w:hAnsi="宋体" w:cs="宋体"/>
          <w:color w:val="000000" w:themeColor="text1"/>
          <w:kern w:val="0"/>
          <w:sz w:val="28"/>
          <w:szCs w:val="28"/>
          <w14:textFill>
            <w14:solidFill>
              <w14:schemeClr w14:val="tx1"/>
            </w14:solidFill>
          </w14:textFill>
        </w:rPr>
        <w:t xml:space="preserve">采用专业工具测量房屋原始结构，记录各室内空间长、宽、高、门窗尺寸、新建隔断、定制家具、套内楼梯、梁柱位置等数据；对水电线路走向、强弱电箱位置、排水管道布局等关键信息拍照留档。 </w:t>
      </w:r>
    </w:p>
    <w:p w14:paraId="02F10131">
      <w:pPr>
        <w:spacing w:line="360" w:lineRule="auto"/>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4.2.10 设计师在测量过程中，</w:t>
      </w:r>
      <w:r>
        <w:rPr>
          <w:rFonts w:hint="eastAsia" w:ascii="宋体" w:hAnsi="宋体" w:cs="宋体"/>
          <w:color w:val="000000" w:themeColor="text1"/>
          <w:kern w:val="0"/>
          <w:sz w:val="28"/>
          <w:szCs w:val="28"/>
          <w14:textFill>
            <w14:solidFill>
              <w14:schemeClr w14:val="tx1"/>
            </w14:solidFill>
          </w14:textFill>
        </w:rPr>
        <w:t>应与客户确认原始物品保留或拆除意向，</w:t>
      </w:r>
      <w:r>
        <w:rPr>
          <w:rFonts w:hint="eastAsia" w:ascii="宋体" w:hAnsi="宋体" w:cs="宋体"/>
          <w:color w:val="000000" w:themeColor="text1"/>
          <w:sz w:val="28"/>
          <w:szCs w:val="28"/>
          <w14:textFill>
            <w14:solidFill>
              <w14:schemeClr w14:val="tx1"/>
            </w14:solidFill>
          </w14:textFill>
        </w:rPr>
        <w:t>记录物品存放位置及处置要求，并形成书面文件记录。</w:t>
      </w:r>
    </w:p>
    <w:p w14:paraId="72C75ADD">
      <w:pPr>
        <w:spacing w:line="360" w:lineRule="auto"/>
        <w:rPr>
          <w:rFonts w:hint="eastAsia" w:ascii="宋体" w:hAnsi="宋体" w:cs="宋体"/>
          <w:kern w:val="0"/>
          <w:sz w:val="28"/>
          <w:szCs w:val="28"/>
        </w:rPr>
      </w:pPr>
      <w:r>
        <w:rPr>
          <w:rFonts w:hint="eastAsia" w:ascii="宋体" w:hAnsi="宋体" w:cs="宋体"/>
          <w:kern w:val="0"/>
          <w:sz w:val="28"/>
          <w:szCs w:val="28"/>
        </w:rPr>
        <w:t xml:space="preserve">4.2.11 </w:t>
      </w:r>
      <w:bookmarkStart w:id="18" w:name="_Hlk226709175"/>
      <w:r>
        <w:rPr>
          <w:rFonts w:hint="eastAsia" w:ascii="宋体" w:hAnsi="宋体" w:cs="宋体"/>
          <w:kern w:val="0"/>
          <w:sz w:val="28"/>
          <w:szCs w:val="28"/>
        </w:rPr>
        <w:t>全案设计包含艺术造型吊顶、装饰性斗拱造型、罗马柱、实木花格栅等内容时，设计师应做好相关部品部件的测量数据备案。</w:t>
      </w:r>
      <w:bookmarkEnd w:id="18"/>
    </w:p>
    <w:p w14:paraId="64F5B49D">
      <w:pPr>
        <w:spacing w:line="360" w:lineRule="auto"/>
        <w:rPr>
          <w:rFonts w:hint="eastAsia" w:ascii="宋体" w:hAnsi="宋体" w:cs="宋体"/>
          <w:kern w:val="0"/>
          <w:sz w:val="28"/>
          <w:szCs w:val="28"/>
        </w:rPr>
      </w:pPr>
      <w:r>
        <w:rPr>
          <w:rFonts w:hint="eastAsia" w:ascii="宋体" w:hAnsi="宋体" w:cs="宋体"/>
          <w:kern w:val="0"/>
          <w:sz w:val="28"/>
          <w:szCs w:val="28"/>
        </w:rPr>
        <w:t>4.2.12 全案设计包含中央空调、新风、全屋智能、阳光房、安防监控等内容时，设计师应做好设计定位测量。</w:t>
      </w:r>
    </w:p>
    <w:p w14:paraId="411EE432">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Ⅲ 设计制图</w:t>
      </w:r>
    </w:p>
    <w:p w14:paraId="592520FD">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4.2.13 施工图设计应符合现行行业标准《房屋建筑室内装饰装修制图标准》</w:t>
      </w:r>
      <w:r>
        <w:rPr>
          <w:rFonts w:ascii="宋体" w:hAnsi="宋体" w:cs="宋体"/>
          <w:color w:val="000000" w:themeColor="text1"/>
          <w:sz w:val="28"/>
          <w:szCs w:val="28"/>
          <w14:textFill>
            <w14:solidFill>
              <w14:schemeClr w14:val="tx1"/>
            </w14:solidFill>
          </w14:textFill>
        </w:rPr>
        <w:t>JGJ/T244</w:t>
      </w:r>
      <w:r>
        <w:rPr>
          <w:rFonts w:hint="eastAsia" w:ascii="宋体" w:hAnsi="宋体" w:cs="宋体"/>
          <w:color w:val="000000" w:themeColor="text1"/>
          <w:sz w:val="28"/>
          <w:szCs w:val="28"/>
          <w14:textFill>
            <w14:solidFill>
              <w14:schemeClr w14:val="tx1"/>
            </w14:solidFill>
          </w14:textFill>
        </w:rPr>
        <w:t>的规</w:t>
      </w:r>
      <w:r>
        <w:rPr>
          <w:rFonts w:hint="eastAsia" w:ascii="宋体" w:hAnsi="宋体" w:cs="宋体"/>
          <w:sz w:val="28"/>
          <w:szCs w:val="28"/>
        </w:rPr>
        <w:t>定及国家现行有关制</w:t>
      </w:r>
      <w:r>
        <w:rPr>
          <w:rFonts w:hint="eastAsia" w:ascii="宋体" w:hAnsi="宋体" w:cs="宋体"/>
          <w:color w:val="000000" w:themeColor="text1"/>
          <w:sz w:val="28"/>
          <w:szCs w:val="28"/>
          <w14:textFill>
            <w14:solidFill>
              <w14:schemeClr w14:val="tx1"/>
            </w14:solidFill>
          </w14:textFill>
        </w:rPr>
        <w:t>图标准的规定。</w:t>
      </w:r>
    </w:p>
    <w:p w14:paraId="006F670D">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4.2.14 施工图设计文件应包括但不限于下列内容:</w:t>
      </w:r>
    </w:p>
    <w:p w14:paraId="4CD108BB">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 图纸目录、设计说明；</w:t>
      </w:r>
    </w:p>
    <w:p w14:paraId="0A48D1D1">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原房结构平面测量图、新建墙体图、平面布置图、顶棚图、示意效果图、地面铺装图、立面图；</w:t>
      </w:r>
    </w:p>
    <w:p w14:paraId="26A602BD">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 给水排水管布置图、电源插座开关布置图：灯具布置图等；</w:t>
      </w:r>
    </w:p>
    <w:p w14:paraId="49C3CEE6">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4 装修主辅材清单。</w:t>
      </w:r>
    </w:p>
    <w:p w14:paraId="77E516E8">
      <w:pPr>
        <w:widowControl/>
        <w:spacing w:line="360" w:lineRule="auto"/>
        <w:rPr>
          <w:rFonts w:hint="eastAsia" w:ascii="宋体" w:hAnsi="宋体" w:cs="宋体"/>
          <w:sz w:val="28"/>
          <w:szCs w:val="28"/>
        </w:rPr>
      </w:pPr>
      <w:r>
        <w:rPr>
          <w:rFonts w:hint="eastAsia" w:ascii="宋体" w:hAnsi="宋体" w:cs="宋体"/>
          <w:sz w:val="28"/>
          <w:szCs w:val="28"/>
        </w:rPr>
        <w:t>4.2.15 施工图设计文件宜经设计师、设计负责人、图纸审核专员三级检查审阅，并经装修客户确认后方可执行。</w:t>
      </w:r>
    </w:p>
    <w:p w14:paraId="2AACBBD1">
      <w:pPr>
        <w:spacing w:line="360" w:lineRule="auto"/>
        <w:rPr>
          <w:rFonts w:hint="eastAsia" w:ascii="宋体" w:hAnsi="宋体" w:cs="宋体"/>
          <w:kern w:val="0"/>
          <w:sz w:val="28"/>
          <w:szCs w:val="28"/>
        </w:rPr>
      </w:pPr>
      <w:r>
        <w:rPr>
          <w:rFonts w:hint="eastAsia" w:ascii="宋体" w:hAnsi="宋体" w:cs="宋体"/>
          <w:sz w:val="28"/>
          <w:szCs w:val="28"/>
        </w:rPr>
        <w:t>4.2.16 向客户提供制作的房屋装修实景效果图，应有客餐厅、主卧、厨房等主要区域应各有一张。</w:t>
      </w:r>
    </w:p>
    <w:p w14:paraId="3FAE0C61">
      <w:pPr>
        <w:widowControl/>
        <w:spacing w:line="360" w:lineRule="auto"/>
        <w:rPr>
          <w:rFonts w:hint="eastAsia" w:ascii="宋体" w:hAnsi="宋体" w:cs="宋体"/>
          <w:sz w:val="28"/>
          <w:szCs w:val="28"/>
        </w:rPr>
      </w:pPr>
      <w:r>
        <w:rPr>
          <w:rFonts w:hint="eastAsia" w:ascii="宋体" w:hAnsi="宋体" w:cs="宋体"/>
          <w:sz w:val="28"/>
          <w:szCs w:val="28"/>
        </w:rPr>
        <w:t>4.2.17 应向客户展示说明绘制的客餐厅立面图、剖面图、大样节点图的相关尺寸重点参数。</w:t>
      </w:r>
    </w:p>
    <w:p w14:paraId="131DBBB5">
      <w:pPr>
        <w:widowControl/>
        <w:spacing w:line="360" w:lineRule="auto"/>
        <w:rPr>
          <w:rFonts w:hint="eastAsia" w:ascii="宋体" w:hAnsi="宋体" w:cs="宋体"/>
          <w:sz w:val="28"/>
          <w:szCs w:val="28"/>
        </w:rPr>
      </w:pPr>
      <w:r>
        <w:rPr>
          <w:rFonts w:hint="eastAsia" w:ascii="宋体" w:hAnsi="宋体" w:cs="宋体"/>
          <w:sz w:val="28"/>
          <w:szCs w:val="28"/>
        </w:rPr>
        <w:t>4.2.18 应向客户提供软装配饰清单、全屋个性化定制家具清单相关内容。</w:t>
      </w:r>
    </w:p>
    <w:p w14:paraId="76B6D9C1">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4.2.19 全案设计制图服</w:t>
      </w:r>
      <w:r>
        <w:rPr>
          <w:rFonts w:hint="eastAsia" w:ascii="宋体" w:hAnsi="宋体" w:cs="宋体"/>
          <w:color w:val="000000" w:themeColor="text1"/>
          <w:sz w:val="28"/>
          <w:szCs w:val="28"/>
          <w14:textFill>
            <w14:solidFill>
              <w14:schemeClr w14:val="tx1"/>
            </w14:solidFill>
          </w14:textFill>
        </w:rPr>
        <w:t>务流程应符合下列规定：</w:t>
      </w:r>
    </w:p>
    <w:p w14:paraId="5FCCBA7F">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 设计方案须经过与客户沟通、讨论。达成完善调整的共识；</w:t>
      </w:r>
    </w:p>
    <w:p w14:paraId="4C1B7DDE">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对设计方案进行修改，完成深化施工图纸；</w:t>
      </w:r>
    </w:p>
    <w:p w14:paraId="55B87E6C">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 向客户讲解设计施工图纸的核心要点后，客户在施工图签字确认。</w:t>
      </w:r>
    </w:p>
    <w:p w14:paraId="21D6C7BC">
      <w:pPr>
        <w:widowControl/>
        <w:spacing w:line="360" w:lineRule="auto"/>
        <w:ind w:firstLine="560" w:firstLineChars="200"/>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 设计协议中应明确约定设计方案的免费修改次数，超出约定次数的修改服务应按协议约定收取费用，并须经客户书面确认后方可执</w:t>
      </w:r>
      <w:r>
        <w:rPr>
          <w:rFonts w:hint="eastAsia" w:ascii="宋体" w:hAnsi="宋体" w:cs="宋体"/>
          <w:sz w:val="28"/>
          <w:szCs w:val="28"/>
        </w:rPr>
        <w:t>行。</w:t>
      </w:r>
    </w:p>
    <w:p w14:paraId="47B92A3F">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IV设计费用</w:t>
      </w:r>
    </w:p>
    <w:p w14:paraId="2596A082">
      <w:pPr>
        <w:widowControl/>
        <w:spacing w:line="360" w:lineRule="auto"/>
        <w:jc w:val="left"/>
        <w:rPr>
          <w:rFonts w:hint="eastAsia" w:ascii="宋体" w:hAnsi="宋体" w:cs="宋体"/>
          <w:sz w:val="28"/>
          <w:szCs w:val="28"/>
        </w:rPr>
      </w:pPr>
      <w:r>
        <w:rPr>
          <w:rFonts w:hint="eastAsia" w:ascii="宋体" w:hAnsi="宋体" w:cs="宋体"/>
          <w:sz w:val="28"/>
          <w:szCs w:val="28"/>
        </w:rPr>
        <w:t>4.2.20 宜根据各省市住宅全案装修设计取费的平均标准，结合家装企业制订的设计取费规定，向客户做说明服务。</w:t>
      </w:r>
    </w:p>
    <w:p w14:paraId="1E986B1A">
      <w:pPr>
        <w:widowControl/>
        <w:spacing w:line="360" w:lineRule="auto"/>
        <w:jc w:val="left"/>
        <w:rPr>
          <w:rFonts w:hint="eastAsia" w:ascii="宋体" w:hAnsi="宋体" w:cs="宋体"/>
          <w:sz w:val="28"/>
          <w:szCs w:val="28"/>
        </w:rPr>
      </w:pPr>
      <w:r>
        <w:rPr>
          <w:rFonts w:hint="eastAsia" w:ascii="宋体" w:hAnsi="宋体" w:cs="宋体"/>
          <w:sz w:val="28"/>
          <w:szCs w:val="28"/>
        </w:rPr>
        <w:t>4.2.21 应在设计费用与客户达成共识后签订设计协议。协议内容应符合下列规定：</w:t>
      </w:r>
    </w:p>
    <w:p w14:paraId="5851900C">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1 协议应包括双方的权益、义务、责任、制图等内容；</w:t>
      </w:r>
    </w:p>
    <w:p w14:paraId="4C1000C3">
      <w:pPr>
        <w:pStyle w:val="13"/>
        <w:numPr>
          <w:ilvl w:val="255"/>
          <w:numId w:val="0"/>
        </w:numPr>
        <w:spacing w:before="0" w:line="360" w:lineRule="auto"/>
        <w:ind w:firstLine="560" w:firstLineChars="200"/>
        <w:jc w:val="both"/>
        <w:outlineLvl w:val="1"/>
        <w:rPr>
          <w:rFonts w:hint="eastAsia" w:ascii="宋体" w:hAnsi="宋体" w:cs="宋体"/>
          <w:b w:val="0"/>
          <w:bCs w:val="0"/>
          <w:sz w:val="28"/>
          <w:szCs w:val="28"/>
        </w:rPr>
      </w:pPr>
      <w:r>
        <w:rPr>
          <w:rFonts w:hint="eastAsia" w:ascii="宋体" w:hAnsi="宋体" w:cs="宋体"/>
          <w:b w:val="0"/>
          <w:bCs w:val="0"/>
          <w:sz w:val="28"/>
          <w:szCs w:val="28"/>
        </w:rPr>
        <w:t>2 应明确设计师在施工过程中，对工地进行设计指导服务。</w:t>
      </w:r>
    </w:p>
    <w:p w14:paraId="1CFA21F7">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kern w:val="0"/>
          <w:sz w:val="28"/>
          <w:szCs w:val="28"/>
        </w:rPr>
        <w:t>4.3 选 材</w:t>
      </w:r>
    </w:p>
    <w:p w14:paraId="42F5D480">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4.3.1 设计师应根据设计方案和装饰风格协助客户进行材料选配。</w:t>
      </w:r>
    </w:p>
    <w:p w14:paraId="6BE60F2F">
      <w:pPr>
        <w:pStyle w:val="5"/>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4.3.2 家装企业应具有为客户提供全案设计所需的高定软装、成品家具和卧具的图册和相关资料，可供客户依据自身需要自由选择。</w:t>
      </w:r>
    </w:p>
    <w:p w14:paraId="73E1725C">
      <w:pPr>
        <w:widowControl/>
        <w:spacing w:line="360" w:lineRule="auto"/>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4.3.</w:t>
      </w:r>
      <w:r>
        <w:rPr>
          <w:rFonts w:hint="eastAsia" w:ascii="宋体" w:hAnsi="宋体" w:cs="宋体"/>
          <w:sz w:val="28"/>
          <w:szCs w:val="28"/>
        </w:rPr>
        <w:t>3 设计师宜提供推荐多套个性化选材方案。宜解释推荐依据，说明产品性能品质、艺术风格，可供客户依据自身喜好进行自由选择。</w:t>
      </w:r>
    </w:p>
    <w:p w14:paraId="2AED3007">
      <w:pPr>
        <w:widowControl/>
        <w:spacing w:line="360" w:lineRule="auto"/>
        <w:rPr>
          <w:rFonts w:hint="eastAsia" w:ascii="宋体" w:hAnsi="宋体" w:cs="宋体"/>
          <w:sz w:val="28"/>
          <w:szCs w:val="28"/>
        </w:rPr>
      </w:pPr>
      <w:r>
        <w:rPr>
          <w:rFonts w:hint="eastAsia" w:ascii="宋体" w:hAnsi="宋体" w:cs="宋体"/>
          <w:sz w:val="28"/>
          <w:szCs w:val="28"/>
        </w:rPr>
        <w:t>4.3.4 对于客户自行采购产品和部品，设计师宜告知产品推荐尺寸要求，以及自购产品与装修施工配套安装协调要求。</w:t>
      </w:r>
    </w:p>
    <w:p w14:paraId="68585914">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kern w:val="0"/>
          <w:sz w:val="28"/>
          <w:szCs w:val="28"/>
        </w:rPr>
        <w:t>4.4 合 同</w:t>
      </w:r>
    </w:p>
    <w:p w14:paraId="205E3A9F">
      <w:pPr>
        <w:widowControl/>
        <w:spacing w:line="360" w:lineRule="auto"/>
        <w:jc w:val="center"/>
        <w:rPr>
          <w:rFonts w:hint="eastAsia" w:ascii="宋体" w:hAnsi="宋体" w:cs="宋体"/>
          <w:sz w:val="28"/>
          <w:szCs w:val="28"/>
        </w:rPr>
      </w:pPr>
      <w:r>
        <w:rPr>
          <w:rFonts w:hint="eastAsia" w:ascii="宋体" w:hAnsi="宋体" w:cs="宋体"/>
          <w:sz w:val="28"/>
          <w:szCs w:val="28"/>
        </w:rPr>
        <w:t>I预算报价</w:t>
      </w:r>
    </w:p>
    <w:p w14:paraId="59FB9DE2">
      <w:pPr>
        <w:widowControl/>
        <w:spacing w:line="360" w:lineRule="auto"/>
        <w:rPr>
          <w:rFonts w:hint="eastAsia" w:ascii="宋体" w:hAnsi="宋体" w:cs="宋体"/>
          <w:sz w:val="28"/>
          <w:szCs w:val="28"/>
        </w:rPr>
      </w:pPr>
      <w:r>
        <w:rPr>
          <w:rFonts w:hint="eastAsia" w:ascii="宋体" w:hAnsi="宋体" w:cs="宋体"/>
          <w:sz w:val="28"/>
          <w:szCs w:val="28"/>
        </w:rPr>
        <w:t>4.4.1 给客户编制的全案设计预算书，应配备装饰装修报价软件系统，预算报价应依据施工工艺复杂程度、材料品质等级进行计算，并与企业公示承诺的收费标准保持一致。</w:t>
      </w:r>
    </w:p>
    <w:p w14:paraId="24E4C2D1">
      <w:pPr>
        <w:widowControl/>
        <w:spacing w:line="360" w:lineRule="auto"/>
        <w:rPr>
          <w:rFonts w:hint="eastAsia" w:ascii="宋体" w:hAnsi="宋体" w:cs="宋体"/>
          <w:sz w:val="28"/>
          <w:szCs w:val="28"/>
        </w:rPr>
      </w:pPr>
      <w:r>
        <w:rPr>
          <w:rFonts w:hint="eastAsia" w:ascii="宋体" w:hAnsi="宋体" w:cs="宋体"/>
          <w:sz w:val="28"/>
          <w:szCs w:val="28"/>
        </w:rPr>
        <w:t>4.4.2 全案设计应提供预算报价格文本和核算标准。应依据施工图纸标注尺寸、造价定额，并结合服务质量、市场价格等因素编制。</w:t>
      </w:r>
    </w:p>
    <w:p w14:paraId="77128BFD">
      <w:pPr>
        <w:widowControl/>
        <w:spacing w:line="360" w:lineRule="auto"/>
        <w:rPr>
          <w:rFonts w:hint="eastAsia" w:ascii="宋体" w:hAnsi="宋体" w:cs="宋体"/>
          <w:sz w:val="28"/>
          <w:szCs w:val="28"/>
        </w:rPr>
      </w:pPr>
      <w:r>
        <w:rPr>
          <w:rFonts w:hint="eastAsia" w:ascii="宋体" w:hAnsi="宋体" w:cs="宋体"/>
          <w:sz w:val="28"/>
          <w:szCs w:val="28"/>
        </w:rPr>
        <w:t>4.4.3 装修项目的明细表单，应注明使用装修材料细致的名称、规格，以及施工工法的简要技术说明。</w:t>
      </w:r>
    </w:p>
    <w:p w14:paraId="1D914E5E">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4.4.4 预算报价书中的各项收费均应明示，经客</w:t>
      </w:r>
      <w:r>
        <w:rPr>
          <w:rFonts w:hint="eastAsia" w:ascii="宋体" w:hAnsi="宋体" w:cs="宋体"/>
          <w:color w:val="000000" w:themeColor="text1"/>
          <w:sz w:val="28"/>
          <w:szCs w:val="28"/>
          <w14:textFill>
            <w14:solidFill>
              <w14:schemeClr w14:val="tx1"/>
            </w14:solidFill>
          </w14:textFill>
        </w:rPr>
        <w:t>户签字确认后作为施工合同附件一并提供给客户。</w:t>
      </w:r>
    </w:p>
    <w:p w14:paraId="6A781D86">
      <w:pPr>
        <w:widowControl/>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Ⅱ 签订合同</w:t>
      </w:r>
    </w:p>
    <w:p w14:paraId="1D11926C">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4.4.5 合同应采用地方行政主管部门推荐的范本，或由当地建筑装饰协会制订的装修工程施工合同。</w:t>
      </w:r>
    </w:p>
    <w:p w14:paraId="462AEC8F">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4.4.6 施工合同应对施工项目地址、施工内容、质量标准、预算报价、工程期限、费用支付方式、保修期限、违约责任等内容进行约定。</w:t>
      </w:r>
    </w:p>
    <w:p w14:paraId="77C2140B">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4.4.7 合同条款不得擅自更改，不应故意空缺，双方的其他装饰装修要求或约定应在合同补充协议中制订明确。</w:t>
      </w:r>
    </w:p>
    <w:p w14:paraId="6B87F1FD">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4.4.8 合同生效后，应严格履行。合同的变更、解除应经双方协商一致或按相关法律规定办理。</w:t>
      </w:r>
    </w:p>
    <w:p w14:paraId="595B6AD3">
      <w:pPr>
        <w:widowControl/>
        <w:spacing w:line="360" w:lineRule="auto"/>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4.4.9 合同附件</w:t>
      </w:r>
      <w:r>
        <w:rPr>
          <w:rFonts w:hint="eastAsia" w:ascii="宋体" w:hAnsi="宋体" w:cs="宋体"/>
          <w:sz w:val="28"/>
          <w:szCs w:val="28"/>
        </w:rPr>
        <w:t>宜包括双方确定的设计方案、施工图纸、预算报价、合同补充条款协议等内容。</w:t>
      </w:r>
    </w:p>
    <w:p w14:paraId="231DFA7E">
      <w:pPr>
        <w:widowControl/>
        <w:spacing w:line="360" w:lineRule="auto"/>
        <w:rPr>
          <w:rFonts w:hint="eastAsia" w:ascii="宋体" w:hAnsi="宋体" w:cs="宋体"/>
          <w:sz w:val="28"/>
          <w:szCs w:val="28"/>
        </w:rPr>
      </w:pPr>
      <w:r>
        <w:rPr>
          <w:rFonts w:hint="eastAsia" w:ascii="宋体" w:hAnsi="宋体" w:cs="宋体"/>
          <w:sz w:val="28"/>
          <w:szCs w:val="28"/>
        </w:rPr>
        <w:t>4.4.10 全案合同文件及相关资料、补充条款均应作为全案装修合同的附件。甲乙双方各持有一份。</w:t>
      </w:r>
    </w:p>
    <w:p w14:paraId="501F8572">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 应客户提供个性化、装饰艺术实测、实量的效果图；</w:t>
      </w:r>
    </w:p>
    <w:p w14:paraId="644F3FCD">
      <w:pPr>
        <w:pStyle w:val="27"/>
        <w:widowControl/>
        <w:numPr>
          <w:ilvl w:val="255"/>
          <w:numId w:val="0"/>
        </w:numPr>
        <w:spacing w:line="360" w:lineRule="auto"/>
        <w:ind w:left="564"/>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2 应客户提供深化设计的主要</w:t>
      </w:r>
      <w:r>
        <w:rPr>
          <w:rFonts w:hint="eastAsia" w:ascii="宋体" w:hAnsi="宋体" w:cs="宋体"/>
          <w:color w:val="000000" w:themeColor="text1"/>
          <w:sz w:val="28"/>
          <w:szCs w:val="28"/>
          <w14:textFill>
            <w14:solidFill>
              <w14:schemeClr w14:val="tx1"/>
            </w14:solidFill>
          </w14:textFill>
        </w:rPr>
        <w:t>空间区域的立面图纸。</w:t>
      </w:r>
    </w:p>
    <w:p w14:paraId="4F4F900F">
      <w:pPr>
        <w:pStyle w:val="13"/>
        <w:numPr>
          <w:ilvl w:val="255"/>
          <w:numId w:val="0"/>
        </w:numPr>
        <w:spacing w:before="0" w:line="360" w:lineRule="auto"/>
        <w:outlineLvl w:val="1"/>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 装饰装修施工</w:t>
      </w:r>
    </w:p>
    <w:p w14:paraId="3A568191">
      <w:pPr>
        <w:widowControl/>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I</w:t>
      </w:r>
      <w:r>
        <w:rPr>
          <w:rFonts w:hint="eastAsia" w:ascii="宋体" w:hAnsi="宋体" w:cs="宋体"/>
          <w:color w:val="000000" w:themeColor="text1"/>
          <w:kern w:val="0"/>
          <w:sz w:val="28"/>
          <w:szCs w:val="28"/>
          <w14:textFill>
            <w14:solidFill>
              <w14:schemeClr w14:val="tx1"/>
            </w14:solidFill>
          </w14:textFill>
        </w:rPr>
        <w:t>施工准备</w:t>
      </w:r>
    </w:p>
    <w:p w14:paraId="23B563A8">
      <w:pPr>
        <w:autoSpaceDE w:val="0"/>
        <w:autoSpaceDN w:val="0"/>
        <w:spacing w:line="360" w:lineRule="auto"/>
        <w:jc w:val="left"/>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4.5.1 在正式开工前3个工作日，家装企业</w:t>
      </w:r>
      <w:r>
        <w:rPr>
          <w:rFonts w:hint="eastAsia" w:ascii="宋体" w:hAnsi="宋体" w:cs="宋体"/>
          <w:kern w:val="0"/>
          <w:sz w:val="28"/>
          <w:szCs w:val="28"/>
        </w:rPr>
        <w:t>应与客户向物业提交《装修备案表》施工图纸、消防预案等、缴纳物业各项费用并公示物业联系方式。</w:t>
      </w:r>
    </w:p>
    <w:p w14:paraId="00BCDE8E">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4.5.2 装修施工应遵守房屋所在小区的物业服务管理规定，明确施工时段，不得扰民；主辅材料进场需提前协调电梯、通道使用。</w:t>
      </w:r>
    </w:p>
    <w:p w14:paraId="68B29BBD">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kern w:val="0"/>
          <w:sz w:val="28"/>
          <w:szCs w:val="28"/>
        </w:rPr>
        <w:t>4.5.3 施工前家装企业应完成人员配置、工期计划、设备</w:t>
      </w:r>
      <w:r>
        <w:rPr>
          <w:rFonts w:hint="eastAsia" w:ascii="宋体" w:hAnsi="宋体" w:cs="宋体"/>
          <w:color w:val="000000" w:themeColor="text1"/>
          <w:kern w:val="0"/>
          <w:sz w:val="28"/>
          <w:szCs w:val="28"/>
          <w14:textFill>
            <w14:solidFill>
              <w14:schemeClr w14:val="tx1"/>
            </w14:solidFill>
          </w14:textFill>
        </w:rPr>
        <w:t>器材及材料准备。</w:t>
      </w:r>
    </w:p>
    <w:p w14:paraId="270D9DAB">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4.5.4 装修施工开工技术交底服务应符合下列规定：</w:t>
      </w:r>
    </w:p>
    <w:p w14:paraId="50667FAA">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1 家装企业应由设计师牵头组织现场技术交底，会同客户、项目经理及施工负责人沟通；向客户讲解装修图纸与主辅材情况，工程相关人员应明确设计意图、图纸要求、施工要点、材料选配及水电定位等技术细节。各方签署《开工确认单》，明确开竣工日期与施工范围，作为合同工期起算依据。</w:t>
      </w:r>
    </w:p>
    <w:p w14:paraId="073C6EBC">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2 参加交底各方人员应办理技术交底手续。在《施工技术交底记录表》签字。</w:t>
      </w:r>
    </w:p>
    <w:p w14:paraId="3470CAD6">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4.5.5 施工方所做现场保护应符合下列规定：</w:t>
      </w:r>
    </w:p>
    <w:p w14:paraId="6622317B">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kern w:val="0"/>
          <w:sz w:val="28"/>
          <w:szCs w:val="28"/>
        </w:rPr>
        <w:t>1 应对装修住宅所在楼层的公共</w:t>
      </w:r>
      <w:r>
        <w:rPr>
          <w:rFonts w:hint="eastAsia" w:ascii="宋体" w:hAnsi="宋体" w:cs="宋体"/>
          <w:color w:val="000000" w:themeColor="text1"/>
          <w:kern w:val="0"/>
          <w:sz w:val="28"/>
          <w:szCs w:val="28"/>
          <w14:textFill>
            <w14:solidFill>
              <w14:schemeClr w14:val="tx1"/>
            </w14:solidFill>
          </w14:textFill>
        </w:rPr>
        <w:t>区域的电梯间、楼道，采用防撞护角、保护膜进行防护；</w:t>
      </w:r>
    </w:p>
    <w:p w14:paraId="48D12F4C">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 对室内地面应满铺保护地膜、门窗贴防尘膜进行防护；</w:t>
      </w:r>
    </w:p>
    <w:p w14:paraId="1C105ADE">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 应对室内厨卫燃气表、下水接口、地漏用专用防护盖封闭保护。</w:t>
      </w:r>
    </w:p>
    <w:p w14:paraId="3A7AAB79">
      <w:pPr>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4.5.6 全案设计施工前应编制细致施工组织设计，宜注明客户自行采购的主材产品、高定产品、暖通设备安装、智能化电气设备等部品部件的进场时间</w:t>
      </w:r>
      <w:r>
        <w:rPr>
          <w:rFonts w:hint="eastAsia" w:ascii="宋体" w:hAnsi="宋体" w:cs="宋体"/>
          <w:sz w:val="28"/>
          <w:szCs w:val="28"/>
        </w:rPr>
        <w:t>。应做好提醒、协助服务。</w:t>
      </w:r>
    </w:p>
    <w:p w14:paraId="0F111CF9">
      <w:pPr>
        <w:rPr>
          <w:rFonts w:hint="eastAsia" w:ascii="宋体" w:hAnsi="宋体" w:cs="宋体"/>
          <w:sz w:val="28"/>
          <w:szCs w:val="28"/>
        </w:rPr>
      </w:pPr>
      <w:r>
        <w:rPr>
          <w:rFonts w:hint="eastAsia" w:ascii="宋体" w:hAnsi="宋体" w:cs="宋体"/>
          <w:sz w:val="28"/>
          <w:szCs w:val="28"/>
        </w:rPr>
        <w:t>4.5.7 设计师在全案装修的客户在施工技术交底时，应讲解装饰项目复杂工艺做法、节点图中材料结构关系，明确装饰物预埋件的施工细节要求。</w:t>
      </w:r>
    </w:p>
    <w:p w14:paraId="1E913208">
      <w:pPr>
        <w:rPr>
          <w:rFonts w:hint="eastAsia" w:ascii="宋体" w:hAnsi="宋体" w:cs="宋体"/>
          <w:sz w:val="28"/>
          <w:szCs w:val="28"/>
        </w:rPr>
      </w:pPr>
      <w:r>
        <w:rPr>
          <w:rFonts w:hint="eastAsia" w:ascii="宋体" w:hAnsi="宋体" w:cs="宋体"/>
          <w:sz w:val="28"/>
          <w:szCs w:val="28"/>
        </w:rPr>
        <w:t>4.5.8 对于有楼梯，挑高，高空作业的区域，应有围栏和警示标志，</w:t>
      </w:r>
    </w:p>
    <w:p w14:paraId="433931E0">
      <w:pPr>
        <w:rPr>
          <w:rFonts w:hint="eastAsia" w:ascii="宋体" w:hAnsi="宋体" w:cs="宋体"/>
          <w:sz w:val="28"/>
          <w:szCs w:val="28"/>
        </w:rPr>
      </w:pPr>
      <w:r>
        <w:rPr>
          <w:rFonts w:hint="eastAsia" w:ascii="宋体" w:hAnsi="宋体" w:cs="宋体"/>
          <w:sz w:val="28"/>
          <w:szCs w:val="28"/>
        </w:rPr>
        <w:t>防止发生意外事故的措施。</w:t>
      </w:r>
    </w:p>
    <w:p w14:paraId="043B3778">
      <w:pPr>
        <w:spacing w:line="360" w:lineRule="auto"/>
        <w:jc w:val="left"/>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4.5.9 家装企业</w:t>
      </w:r>
      <w:r>
        <w:rPr>
          <w:rFonts w:hint="eastAsia" w:ascii="宋体" w:hAnsi="宋体" w:cs="宋体"/>
          <w:sz w:val="28"/>
          <w:szCs w:val="28"/>
        </w:rPr>
        <w:t>应向客户或项目所在地物业管理部门了解与住宅装饰装修设计施工有关的信息。</w:t>
      </w:r>
    </w:p>
    <w:p w14:paraId="6ECBA8F1">
      <w:pPr>
        <w:widowControl/>
        <w:spacing w:line="360" w:lineRule="auto"/>
        <w:jc w:val="center"/>
        <w:rPr>
          <w:rFonts w:hint="eastAsia" w:ascii="宋体" w:hAnsi="宋体" w:cs="宋体"/>
          <w:sz w:val="28"/>
          <w:szCs w:val="28"/>
        </w:rPr>
      </w:pPr>
      <w:r>
        <w:rPr>
          <w:rFonts w:hint="eastAsia" w:ascii="宋体" w:hAnsi="宋体" w:cs="宋体"/>
          <w:sz w:val="28"/>
          <w:szCs w:val="28"/>
        </w:rPr>
        <w:t>Ⅱ 施工过程</w:t>
      </w:r>
    </w:p>
    <w:p w14:paraId="161D2827">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kern w:val="0"/>
          <w:sz w:val="28"/>
          <w:szCs w:val="28"/>
        </w:rPr>
        <w:t>4.5.10 家装管家或质检员应定期推送工地日报（含施工照片、进度计划、疑似问题），至客户微信工作群。施工关键</w:t>
      </w:r>
      <w:r>
        <w:rPr>
          <w:rFonts w:hint="eastAsia" w:ascii="宋体" w:hAnsi="宋体" w:cs="宋体"/>
          <w:color w:val="000000" w:themeColor="text1"/>
          <w:kern w:val="0"/>
          <w:sz w:val="28"/>
          <w:szCs w:val="28"/>
          <w14:textFill>
            <w14:solidFill>
              <w14:schemeClr w14:val="tx1"/>
            </w14:solidFill>
          </w14:textFill>
        </w:rPr>
        <w:t>节点（水电定位、闭水试验）应提前预约客户到场确认。</w:t>
      </w:r>
    </w:p>
    <w:p w14:paraId="779A2AB8">
      <w:pPr>
        <w:autoSpaceDE w:val="0"/>
        <w:autoSpaceDN w:val="0"/>
        <w:spacing w:line="360" w:lineRule="auto"/>
        <w:jc w:val="left"/>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4.5.11 家装管家（质检员）应在每次检查、验收后提交《检查、验收记录表》，对不合格装修项目限期</w:t>
      </w:r>
      <w:r>
        <w:rPr>
          <w:rFonts w:hint="eastAsia" w:ascii="宋体" w:hAnsi="宋体" w:cs="宋体"/>
          <w:kern w:val="0"/>
          <w:sz w:val="28"/>
          <w:szCs w:val="28"/>
        </w:rPr>
        <w:t>整改，项目经理（施工负责人）应在限定时间内完成整改。</w:t>
      </w:r>
    </w:p>
    <w:p w14:paraId="7065CAC7">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4.5.12 施工安全应符合下列规定：</w:t>
      </w:r>
    </w:p>
    <w:p w14:paraId="0C2130E7">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1 家装企业在施工服务过程中应开展定期安全隐患排查；</w:t>
      </w:r>
    </w:p>
    <w:p w14:paraId="705DC417">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 家装企业应在施工现场醒目位置配备安全警示标志；</w:t>
      </w:r>
    </w:p>
    <w:p w14:paraId="58388CB5">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 家装企业应建立施工安全、环境保护、消防等管理条例；</w:t>
      </w:r>
    </w:p>
    <w:p w14:paraId="0C7ADA64">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 家装企业应制定施工现场相关的应急预案；</w:t>
      </w:r>
    </w:p>
    <w:p w14:paraId="6018F19D">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 家装企业在运营过程中，应对施工人员依法投保意外伤害保险；</w:t>
      </w:r>
    </w:p>
    <w:p w14:paraId="37F9F239">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 家装企业应对施工现场的危险源或危害因素予以控制，明示安全施工要求，确保安全设施设备的有效配置和合理使用。强化灭火器、临时配电箱使用的管理要求。</w:t>
      </w:r>
    </w:p>
    <w:p w14:paraId="0ACE348D">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4.5.13 施工主辅材料服务管理应符合下列规定：</w:t>
      </w:r>
    </w:p>
    <w:p w14:paraId="23C2AF69">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 家装企业应对材料供应商进行产品质量、企业信誉、品牌价格、节能环保、售后服务等进行综合评价，建立合格供应商档案；</w:t>
      </w:r>
    </w:p>
    <w:p w14:paraId="7ED00CBB">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 家装企业向客户提供的主要材料应具备有效的产品质量检测报告、产品合格证等相关证明资料；</w:t>
      </w:r>
    </w:p>
    <w:p w14:paraId="0E856DFA">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 家装企业应提前通知客户对配送至现场主要材料的包装、外观、颜色、品牌、规格、数量等进行确认；</w:t>
      </w:r>
    </w:p>
    <w:p w14:paraId="2FD8D608">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 家装企业应对整装定制产品的产品测量设计、现场复核尺寸、确定单品报价、产品下单生产，配送及安装验收等进行全过程监督管理；</w:t>
      </w:r>
    </w:p>
    <w:p w14:paraId="2C97ABF4">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 客户自行安装或委托第三方进行施工、安装的项目，家装企业施工团队及家装管家应积极协调配合；</w:t>
      </w:r>
    </w:p>
    <w:p w14:paraId="51AC6836">
      <w:pPr>
        <w:autoSpaceDE w:val="0"/>
        <w:autoSpaceDN w:val="0"/>
        <w:spacing w:line="360" w:lineRule="auto"/>
        <w:ind w:firstLine="564"/>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 主材、辅材等应做到安全整齐堆放，不应超高，超重堆放，保证施工操作空间，保持文明施工场容场貌。</w:t>
      </w:r>
    </w:p>
    <w:p w14:paraId="5E26BEC6">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 易燃材料应单独隔离存放，材料进场后应及时验收并宜向客户进行通报。</w:t>
      </w:r>
    </w:p>
    <w:p w14:paraId="0F71A5FF">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4.5.14 工期管理应符合下列规定：</w:t>
      </w:r>
    </w:p>
    <w:p w14:paraId="15F9E8FA">
      <w:pPr>
        <w:autoSpaceDE w:val="0"/>
        <w:autoSpaceDN w:val="0"/>
        <w:spacing w:line="360" w:lineRule="auto"/>
        <w:ind w:firstLine="564"/>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 家装企业应在合同中约定装修施工时间，不得违反所在地或物业的有关要求；</w:t>
      </w:r>
    </w:p>
    <w:p w14:paraId="2F6B8148">
      <w:pPr>
        <w:autoSpaceDE w:val="0"/>
        <w:autoSpaceDN w:val="0"/>
        <w:spacing w:line="360" w:lineRule="auto"/>
        <w:ind w:firstLine="564"/>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 家装企业应制定并告知施工进度时间计划，开工竣工日期，关键工序施工及验收日期，隐蔽工程施工及验收日期。对客户应有提醒的服务义务；</w:t>
      </w:r>
    </w:p>
    <w:p w14:paraId="4A4B856A">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 家装企业宜在施工现场张贴施工进度计划表，计划进度与实际进度对比形成可追溯记录文件；</w:t>
      </w:r>
    </w:p>
    <w:p w14:paraId="4E4A20AE">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 施工班组应严格按照进度计划表的时间节点组织施工，发生特殊情况应及时向公司工程部报备；</w:t>
      </w:r>
    </w:p>
    <w:p w14:paraId="0CD47FA4">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 施工班组长、家装管家应积极协调基础装修项目与主材安装、定制产品安装的衔接，跟踪现场主材项目的方案确认、尺寸测量、组织安装的时间进度；</w:t>
      </w:r>
    </w:p>
    <w:p w14:paraId="4F31748B">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  当出现进度滞后情况，施工现场负责人员需及时与客户、供应链商家沟通，调整计划进度表或调整工序安排，在保证施工质量的前提下按期交付；</w:t>
      </w:r>
    </w:p>
    <w:p w14:paraId="3750DAA7">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 对阶段性验收、中期验收、给水系统打压测试、隐蔽工程验收等进度时间节点，现场负责人、家装管家等应提前在工地微信工作群中，及时通知提醒客户。</w:t>
      </w:r>
    </w:p>
    <w:p w14:paraId="33E1108F">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4.5.15 洽商变更应符合下列规定：</w:t>
      </w:r>
    </w:p>
    <w:p w14:paraId="5C451A42">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 当遇到不可抗拒的因素，发生费用增项时，双方应分析原因，在保证质量前提下，达成洽商增项共识；</w:t>
      </w:r>
    </w:p>
    <w:p w14:paraId="620D4DC9">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 施工中若因客户要求、设计原因或施工原因而产生合同变更，家装企业应及时编制变更方案，明确变更原因，按合同约定办理变更手续，变更应经客户确认后实施；</w:t>
      </w:r>
    </w:p>
    <w:p w14:paraId="336E02DE">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 家装企业因自身原因，提出的变更应办理相应手续，明确变更内容，经客户确认后方可执行；</w:t>
      </w:r>
    </w:p>
    <w:p w14:paraId="1E70D93D">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 家装企业应在结算文件中体现材料、施工内容变更，应在图纸和设计文件中体现设计变更。</w:t>
      </w:r>
    </w:p>
    <w:p w14:paraId="6A4AC3C9">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 客户、施工队、家装企业一式三份备存留用，作为竣工结算的依据。</w:t>
      </w:r>
    </w:p>
    <w:p w14:paraId="5145F2ED">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4.5.16 施工工地应开展装修子项目自检、互检、抽检相结合的常规检查。</w:t>
      </w:r>
    </w:p>
    <w:p w14:paraId="03854013">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4.5.17 在施工过程中，上、下工序各工种人员、各主材安装人员应相互监督质量。</w:t>
      </w:r>
    </w:p>
    <w:p w14:paraId="29F7C171">
      <w:pPr>
        <w:autoSpaceDE w:val="0"/>
        <w:autoSpaceDN w:val="0"/>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4.5.18 施工工地清洁管理应符合下列规定：</w:t>
      </w:r>
    </w:p>
    <w:p w14:paraId="20C4C9CB">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1 家装企业应强化</w:t>
      </w:r>
      <w:r>
        <w:rPr>
          <w:rFonts w:hint="eastAsia" w:ascii="宋体" w:hAnsi="宋体" w:cs="宋体"/>
          <w:kern w:val="0"/>
          <w:sz w:val="28"/>
          <w:szCs w:val="28"/>
        </w:rPr>
        <w:t>文明施工教育。施工作业后应做到工完料尽，场地清。</w:t>
      </w:r>
    </w:p>
    <w:p w14:paraId="387E3DFF">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2 施工现场应做到可回收拆除物，、不可回收建筑垃圾、均应成袋堆放；</w:t>
      </w:r>
    </w:p>
    <w:p w14:paraId="5E1D43E4">
      <w:pPr>
        <w:autoSpaceDE w:val="0"/>
        <w:autoSpaceDN w:val="0"/>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3 建筑垃圾按物业规定限时清理外运。不得抛撒、遗弃各种垃圾在装修建筑辖区屏蔽角落。</w:t>
      </w:r>
    </w:p>
    <w:p w14:paraId="23C25D05">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4.5.19 施工工地安全防范管理应符合下列规定：</w:t>
      </w:r>
    </w:p>
    <w:p w14:paraId="72773E76">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kern w:val="0"/>
          <w:sz w:val="28"/>
          <w:szCs w:val="28"/>
        </w:rPr>
        <w:t>1家装企业应建立季节性检查安全提示机制，</w:t>
      </w:r>
      <w:r>
        <w:rPr>
          <w:rFonts w:hint="eastAsia" w:ascii="宋体" w:hAnsi="宋体" w:cs="宋体"/>
          <w:color w:val="000000" w:themeColor="text1"/>
          <w:kern w:val="0"/>
          <w:sz w:val="28"/>
          <w:szCs w:val="28"/>
          <w14:textFill>
            <w14:solidFill>
              <w14:schemeClr w14:val="tx1"/>
            </w14:solidFill>
          </w14:textFill>
        </w:rPr>
        <w:t>雨期、冬期前和雨期、冬期施工中应分别进行安全检查提醒；</w:t>
      </w:r>
    </w:p>
    <w:p w14:paraId="63A4372A">
      <w:pPr>
        <w:autoSpaceDE w:val="0"/>
        <w:autoSpaceDN w:val="0"/>
        <w:spacing w:line="360" w:lineRule="auto"/>
        <w:ind w:firstLine="560" w:firstLineChars="200"/>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 施工班组每日离开工地前，应关闭外窗、阳台门窗，防止受潮、受雨、受冻的现象发生；</w:t>
      </w:r>
    </w:p>
    <w:p w14:paraId="2DE541AB">
      <w:pPr>
        <w:widowControl/>
        <w:autoSpaceDE w:val="0"/>
        <w:autoSpaceDN w:val="0"/>
        <w:spacing w:line="360" w:lineRule="auto"/>
        <w:ind w:firstLine="560" w:firstLineChars="200"/>
        <w:jc w:val="left"/>
        <w:rPr>
          <w:rFonts w:hint="eastAsia" w:ascii="宋体" w:hAnsi="宋体" w:cs="宋体"/>
          <w:sz w:val="28"/>
          <w:szCs w:val="28"/>
          <w:highlight w:val="yellow"/>
        </w:rPr>
      </w:pPr>
      <w:r>
        <w:rPr>
          <w:rFonts w:hint="eastAsia" w:ascii="宋体" w:hAnsi="宋体" w:cs="宋体"/>
          <w:color w:val="000000" w:themeColor="text1"/>
          <w:kern w:val="0"/>
          <w:sz w:val="28"/>
          <w:szCs w:val="28"/>
          <w14:textFill>
            <w14:solidFill>
              <w14:schemeClr w14:val="tx1"/>
            </w14:solidFill>
          </w14:textFill>
        </w:rPr>
        <w:t>3 节假日法定停工期间，施工班组应关闭水电源总开关，检查巡视工地</w:t>
      </w:r>
      <w:r>
        <w:rPr>
          <w:rFonts w:hint="eastAsia" w:ascii="宋体" w:hAnsi="宋体" w:cs="宋体"/>
          <w:kern w:val="0"/>
          <w:sz w:val="28"/>
          <w:szCs w:val="28"/>
        </w:rPr>
        <w:t>有无发生意外事故隐患存在。</w:t>
      </w:r>
    </w:p>
    <w:p w14:paraId="4F14F6D1">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4.5.20 客户或施工负责人提出技术咨询需求时，设计师应及时到达施工现场，提供设计技术指导与工艺交底服务。</w:t>
      </w:r>
    </w:p>
    <w:p w14:paraId="724D8484">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4.5.21 设计师及施工现场管理人员应协助客户对其自行采购的定制产品，开展现场尺寸测量、安装定位、尺寸复核等技术配合服务工作。</w:t>
      </w:r>
    </w:p>
    <w:p w14:paraId="22E1BEEE">
      <w:pPr>
        <w:widowControl/>
        <w:jc w:val="left"/>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br w:type="page"/>
      </w:r>
    </w:p>
    <w:p w14:paraId="4966776B">
      <w:pPr>
        <w:widowControl/>
        <w:spacing w:line="360" w:lineRule="auto"/>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5 整 装 服 务</w:t>
      </w:r>
    </w:p>
    <w:p w14:paraId="7B001E3B">
      <w:pPr>
        <w:widowControl/>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5.1 咨询服务</w:t>
      </w:r>
    </w:p>
    <w:p w14:paraId="4E94BFE2">
      <w:pPr>
        <w:widowControl/>
        <w:spacing w:line="360" w:lineRule="auto"/>
        <w:jc w:val="center"/>
        <w:rPr>
          <w:rFonts w:hint="eastAsia" w:ascii="宋体" w:hAnsi="宋体" w:cs="宋体"/>
          <w:sz w:val="28"/>
          <w:szCs w:val="28"/>
        </w:rPr>
      </w:pPr>
      <w:bookmarkStart w:id="19" w:name="_Hlk207218882"/>
      <w:r>
        <w:rPr>
          <w:rFonts w:hint="eastAsia" w:ascii="宋体" w:hAnsi="宋体" w:cs="宋体"/>
          <w:sz w:val="28"/>
          <w:szCs w:val="28"/>
        </w:rPr>
        <w:t>I现场咨询</w:t>
      </w:r>
      <w:bookmarkEnd w:id="19"/>
    </w:p>
    <w:p w14:paraId="3B922415">
      <w:pPr>
        <w:widowControl/>
        <w:spacing w:line="360" w:lineRule="auto"/>
        <w:rPr>
          <w:rFonts w:hint="eastAsia" w:ascii="宋体" w:hAnsi="宋体" w:cs="宋体"/>
          <w:sz w:val="28"/>
          <w:szCs w:val="28"/>
        </w:rPr>
      </w:pPr>
      <w:r>
        <w:rPr>
          <w:rFonts w:hint="eastAsia" w:ascii="宋体" w:hAnsi="宋体" w:cs="宋体"/>
          <w:sz w:val="28"/>
          <w:szCs w:val="28"/>
        </w:rPr>
        <w:t>5.1.1 咨询接待场所应体现整装施工项目产品化报价</w:t>
      </w:r>
      <w:r>
        <w:rPr>
          <w:rFonts w:hint="eastAsia" w:ascii="宋体" w:hAnsi="宋体" w:cs="宋体"/>
          <w:kern w:val="0"/>
          <w:sz w:val="28"/>
          <w:szCs w:val="28"/>
        </w:rPr>
        <w:t>、</w:t>
      </w:r>
      <w:r>
        <w:rPr>
          <w:rFonts w:hint="eastAsia" w:ascii="宋体" w:hAnsi="宋体" w:cs="宋体"/>
          <w:sz w:val="28"/>
          <w:szCs w:val="28"/>
        </w:rPr>
        <w:t>系统化流程的服务特色及整洁舒适的工作环境。</w:t>
      </w:r>
    </w:p>
    <w:p w14:paraId="707F1171">
      <w:pPr>
        <w:widowControl/>
        <w:spacing w:line="360" w:lineRule="auto"/>
        <w:rPr>
          <w:rFonts w:hint="eastAsia" w:ascii="宋体" w:hAnsi="宋体" w:cs="宋体"/>
          <w:sz w:val="28"/>
          <w:szCs w:val="28"/>
        </w:rPr>
      </w:pPr>
      <w:r>
        <w:rPr>
          <w:rFonts w:hint="eastAsia" w:ascii="宋体" w:hAnsi="宋体" w:cs="宋体"/>
          <w:sz w:val="28"/>
          <w:szCs w:val="28"/>
        </w:rPr>
        <w:t>5.1.2 整装现场咨询应符合本标准4.1节I现场咨询4.1.2至4.1.6的规定，并符合</w:t>
      </w:r>
      <w:r>
        <w:rPr>
          <w:rFonts w:hint="eastAsia" w:ascii="宋体" w:hAnsi="宋体" w:cs="宋体"/>
          <w:kern w:val="0"/>
          <w:sz w:val="28"/>
          <w:szCs w:val="28"/>
        </w:rPr>
        <w:t>本节新</w:t>
      </w:r>
      <w:r>
        <w:rPr>
          <w:rFonts w:hint="eastAsia" w:ascii="宋体" w:hAnsi="宋体" w:cs="宋体"/>
          <w:sz w:val="28"/>
          <w:szCs w:val="28"/>
        </w:rPr>
        <w:t>增现场咨询的要求。</w:t>
      </w:r>
    </w:p>
    <w:p w14:paraId="55CD17C2">
      <w:pPr>
        <w:widowControl/>
        <w:spacing w:line="360" w:lineRule="auto"/>
        <w:rPr>
          <w:rFonts w:hint="eastAsia" w:ascii="宋体" w:hAnsi="宋体" w:cs="宋体"/>
          <w:sz w:val="28"/>
          <w:szCs w:val="28"/>
        </w:rPr>
      </w:pPr>
      <w:bookmarkStart w:id="20" w:name="_Hlk226716744"/>
      <w:r>
        <w:rPr>
          <w:rFonts w:hint="eastAsia" w:ascii="宋体" w:hAnsi="宋体" w:cs="宋体"/>
          <w:sz w:val="28"/>
          <w:szCs w:val="28"/>
        </w:rPr>
        <w:t xml:space="preserve">5.1.3 </w:t>
      </w:r>
      <w:bookmarkEnd w:id="20"/>
      <w:r>
        <w:rPr>
          <w:rFonts w:hint="eastAsia" w:ascii="宋体" w:hAnsi="宋体" w:cs="宋体"/>
          <w:sz w:val="28"/>
          <w:szCs w:val="28"/>
        </w:rPr>
        <w:t>设计师接待客户的整装服务咨询，应讲解整装以平方米或者单套报价细节内容。</w:t>
      </w:r>
    </w:p>
    <w:p w14:paraId="3815431F">
      <w:pPr>
        <w:widowControl/>
        <w:spacing w:line="360" w:lineRule="auto"/>
        <w:rPr>
          <w:rFonts w:hint="eastAsia" w:ascii="宋体" w:hAnsi="宋体" w:cs="宋体"/>
          <w:sz w:val="28"/>
          <w:szCs w:val="28"/>
        </w:rPr>
      </w:pPr>
      <w:r>
        <w:rPr>
          <w:rFonts w:hint="eastAsia" w:ascii="宋体" w:hAnsi="宋体" w:cs="宋体"/>
          <w:sz w:val="28"/>
          <w:szCs w:val="28"/>
        </w:rPr>
        <w:t>5.1.4 在公司整装产品展厅内，设计师应系统的介绍厨房系列产品，卫生间系列卫浴产品，整装配套的主辅材料产品。</w:t>
      </w:r>
    </w:p>
    <w:p w14:paraId="22BCC758">
      <w:pPr>
        <w:widowControl/>
        <w:spacing w:line="360" w:lineRule="auto"/>
        <w:jc w:val="center"/>
        <w:rPr>
          <w:rFonts w:hint="eastAsia" w:ascii="宋体" w:hAnsi="宋体" w:cs="宋体"/>
          <w:sz w:val="28"/>
          <w:szCs w:val="28"/>
        </w:rPr>
      </w:pPr>
      <w:bookmarkStart w:id="21" w:name="_Hlk207218958"/>
      <w:r>
        <w:rPr>
          <w:rFonts w:hint="eastAsia" w:ascii="宋体" w:hAnsi="宋体" w:cs="宋体"/>
          <w:sz w:val="28"/>
          <w:szCs w:val="28"/>
        </w:rPr>
        <w:t>Ⅱ在线咨询</w:t>
      </w:r>
    </w:p>
    <w:bookmarkEnd w:id="21"/>
    <w:p w14:paraId="3F382E98">
      <w:pPr>
        <w:widowControl/>
        <w:spacing w:line="360" w:lineRule="auto"/>
        <w:rPr>
          <w:rFonts w:hint="eastAsia" w:ascii="宋体" w:hAnsi="宋体" w:cs="宋体"/>
          <w:sz w:val="28"/>
          <w:szCs w:val="28"/>
        </w:rPr>
      </w:pPr>
      <w:bookmarkStart w:id="22" w:name="_Hlk215772914"/>
      <w:r>
        <w:rPr>
          <w:rFonts w:hint="eastAsia" w:ascii="宋体" w:hAnsi="宋体" w:cs="宋体"/>
          <w:sz w:val="28"/>
          <w:szCs w:val="28"/>
        </w:rPr>
        <w:t>5.1.5</w:t>
      </w:r>
      <w:bookmarkStart w:id="23" w:name="_Hlk215922335"/>
      <w:r>
        <w:rPr>
          <w:rFonts w:hint="eastAsia" w:ascii="宋体" w:hAnsi="宋体" w:cs="宋体"/>
          <w:sz w:val="28"/>
          <w:szCs w:val="28"/>
        </w:rPr>
        <w:t xml:space="preserve"> 在线咨询应符合本标准4.1节Ⅱ在线咨询4.1.9至4.1.12的规定，并符合</w:t>
      </w:r>
      <w:r>
        <w:rPr>
          <w:rFonts w:hint="eastAsia" w:ascii="宋体" w:hAnsi="宋体" w:cs="宋体"/>
          <w:kern w:val="0"/>
          <w:sz w:val="28"/>
          <w:szCs w:val="28"/>
        </w:rPr>
        <w:t>本节新</w:t>
      </w:r>
      <w:r>
        <w:rPr>
          <w:rFonts w:hint="eastAsia" w:ascii="宋体" w:hAnsi="宋体" w:cs="宋体"/>
          <w:sz w:val="28"/>
          <w:szCs w:val="28"/>
        </w:rPr>
        <w:t>增在线咨询的要求。</w:t>
      </w:r>
    </w:p>
    <w:bookmarkEnd w:id="22"/>
    <w:bookmarkEnd w:id="23"/>
    <w:p w14:paraId="69605CD3">
      <w:pPr>
        <w:widowControl/>
        <w:spacing w:line="360" w:lineRule="auto"/>
        <w:rPr>
          <w:rFonts w:hint="eastAsia" w:ascii="宋体" w:hAnsi="宋体" w:cs="宋体"/>
          <w:sz w:val="28"/>
          <w:szCs w:val="28"/>
        </w:rPr>
      </w:pPr>
      <w:r>
        <w:rPr>
          <w:rFonts w:hint="eastAsia" w:ascii="宋体" w:hAnsi="宋体" w:cs="宋体"/>
          <w:sz w:val="28"/>
          <w:szCs w:val="28"/>
        </w:rPr>
        <w:t>5.1.6 对有意向到店的客服信息，及时安排整装设计师，提前做好安排接待的服务准备。</w:t>
      </w:r>
    </w:p>
    <w:p w14:paraId="30D6022A">
      <w:pPr>
        <w:widowControl/>
        <w:spacing w:line="360" w:lineRule="auto"/>
        <w:jc w:val="center"/>
        <w:rPr>
          <w:rFonts w:hint="eastAsia" w:ascii="宋体" w:hAnsi="宋体" w:cs="宋体"/>
          <w:b/>
          <w:bCs/>
          <w:color w:val="000000" w:themeColor="text1"/>
          <w:kern w:val="0"/>
          <w:sz w:val="28"/>
          <w:szCs w:val="28"/>
          <w14:textFill>
            <w14:solidFill>
              <w14:schemeClr w14:val="tx1"/>
            </w14:solidFill>
          </w14:textFill>
        </w:rPr>
      </w:pPr>
      <w:bookmarkStart w:id="24" w:name="_Hlk207399091"/>
      <w:r>
        <w:rPr>
          <w:rFonts w:hint="eastAsia" w:ascii="宋体" w:hAnsi="宋体" w:cs="宋体"/>
          <w:b/>
          <w:bCs/>
          <w:color w:val="000000" w:themeColor="text1"/>
          <w:kern w:val="0"/>
          <w:sz w:val="28"/>
          <w:szCs w:val="28"/>
          <w14:textFill>
            <w14:solidFill>
              <w14:schemeClr w14:val="tx1"/>
            </w14:solidFill>
          </w14:textFill>
        </w:rPr>
        <w:t>5.2 设计服务</w:t>
      </w:r>
    </w:p>
    <w:p w14:paraId="1D1DD43C">
      <w:pPr>
        <w:widowControl/>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I</w:t>
      </w:r>
      <w:bookmarkStart w:id="25" w:name="_Hlk215772965"/>
      <w:r>
        <w:rPr>
          <w:rFonts w:hint="eastAsia" w:ascii="宋体" w:hAnsi="宋体" w:cs="宋体"/>
          <w:color w:val="000000" w:themeColor="text1"/>
          <w:sz w:val="28"/>
          <w:szCs w:val="28"/>
          <w14:textFill>
            <w14:solidFill>
              <w14:schemeClr w14:val="tx1"/>
            </w14:solidFill>
          </w14:textFill>
        </w:rPr>
        <w:t>整装设计</w:t>
      </w:r>
      <w:bookmarkEnd w:id="25"/>
    </w:p>
    <w:bookmarkEnd w:id="24"/>
    <w:p w14:paraId="1C63C682">
      <w:pPr>
        <w:widowControl/>
        <w:spacing w:line="360" w:lineRule="auto"/>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5.2.1 设计策划应符合本标准4.2节I</w:t>
      </w:r>
      <w:r>
        <w:rPr>
          <w:rFonts w:hint="eastAsia" w:ascii="宋体" w:hAnsi="宋体" w:cs="宋体"/>
          <w:kern w:val="0"/>
          <w:sz w:val="28"/>
          <w:szCs w:val="28"/>
        </w:rPr>
        <w:t>全案设计4.2.1至4.2.4的规定。</w:t>
      </w:r>
    </w:p>
    <w:p w14:paraId="3AC3325B">
      <w:pPr>
        <w:widowControl/>
        <w:spacing w:line="360" w:lineRule="auto"/>
        <w:rPr>
          <w:rFonts w:hint="eastAsia" w:ascii="宋体" w:hAnsi="宋体" w:cs="宋体"/>
          <w:kern w:val="0"/>
          <w:sz w:val="28"/>
          <w:szCs w:val="28"/>
        </w:rPr>
      </w:pPr>
      <w:r>
        <w:rPr>
          <w:rFonts w:hint="eastAsia" w:ascii="宋体" w:hAnsi="宋体" w:cs="宋体"/>
          <w:kern w:val="0"/>
          <w:sz w:val="28"/>
          <w:szCs w:val="28"/>
        </w:rPr>
        <w:t>5.2.2 设计师宜根据客户对整装不同材料档次，装修品质的要求，设计制订出符合客户需求的功能型整装方案或品质型整装方案。</w:t>
      </w:r>
    </w:p>
    <w:p w14:paraId="6D6FB1AF">
      <w:pPr>
        <w:widowControl/>
        <w:spacing w:line="360" w:lineRule="auto"/>
        <w:jc w:val="center"/>
        <w:rPr>
          <w:rFonts w:hint="eastAsia" w:ascii="宋体" w:hAnsi="宋体" w:cs="宋体"/>
          <w:sz w:val="28"/>
          <w:szCs w:val="28"/>
        </w:rPr>
      </w:pPr>
      <w:bookmarkStart w:id="26" w:name="_Hlk215922654"/>
      <w:r>
        <w:rPr>
          <w:rFonts w:hint="eastAsia" w:ascii="宋体" w:hAnsi="宋体" w:cs="宋体"/>
          <w:sz w:val="28"/>
          <w:szCs w:val="28"/>
        </w:rPr>
        <w:t>Ⅱ设计测量</w:t>
      </w:r>
    </w:p>
    <w:bookmarkEnd w:id="26"/>
    <w:p w14:paraId="7100849A">
      <w:pPr>
        <w:widowControl/>
        <w:spacing w:line="360" w:lineRule="auto"/>
        <w:rPr>
          <w:rFonts w:hint="eastAsia" w:ascii="宋体" w:hAnsi="宋体" w:cs="宋体"/>
          <w:kern w:val="0"/>
          <w:sz w:val="28"/>
          <w:szCs w:val="28"/>
        </w:rPr>
      </w:pPr>
      <w:r>
        <w:rPr>
          <w:rFonts w:hint="eastAsia" w:ascii="宋体" w:hAnsi="宋体" w:cs="宋体"/>
          <w:kern w:val="0"/>
          <w:sz w:val="28"/>
          <w:szCs w:val="28"/>
        </w:rPr>
        <w:t>5.2.3 设计测量应符合本标准4.2节Ⅱ设计测量4.2.9至4.2.11的规定。</w:t>
      </w:r>
    </w:p>
    <w:p w14:paraId="3BEBF5DE">
      <w:pPr>
        <w:widowControl/>
        <w:spacing w:line="360" w:lineRule="auto"/>
        <w:rPr>
          <w:rFonts w:hint="eastAsia" w:ascii="宋体" w:hAnsi="宋体" w:cs="宋体"/>
          <w:sz w:val="28"/>
          <w:szCs w:val="28"/>
        </w:rPr>
      </w:pPr>
      <w:r>
        <w:rPr>
          <w:rFonts w:hint="eastAsia" w:ascii="宋体" w:hAnsi="宋体" w:cs="宋体"/>
          <w:kern w:val="0"/>
          <w:sz w:val="28"/>
          <w:szCs w:val="28"/>
        </w:rPr>
        <w:t>5.2.4 在测量中，应确定没有因为住宅空间结构限制，影响整装常规定型产品的安装。做好特殊处理的设计预案。</w:t>
      </w:r>
    </w:p>
    <w:p w14:paraId="66440B1B">
      <w:pPr>
        <w:widowControl/>
        <w:spacing w:line="360" w:lineRule="auto"/>
        <w:jc w:val="center"/>
        <w:rPr>
          <w:rFonts w:hint="eastAsia" w:ascii="宋体" w:hAnsi="宋体" w:cs="宋体"/>
          <w:sz w:val="28"/>
          <w:szCs w:val="28"/>
        </w:rPr>
      </w:pPr>
      <w:bookmarkStart w:id="27" w:name="_Hlk207226797"/>
      <w:r>
        <w:rPr>
          <w:rFonts w:hint="eastAsia" w:ascii="宋体" w:hAnsi="宋体" w:cs="宋体"/>
          <w:sz w:val="28"/>
          <w:szCs w:val="28"/>
        </w:rPr>
        <w:t>Ⅲ 设计制图</w:t>
      </w:r>
    </w:p>
    <w:bookmarkEnd w:id="27"/>
    <w:p w14:paraId="5B6AF342">
      <w:pPr>
        <w:widowControl/>
        <w:spacing w:line="360" w:lineRule="auto"/>
        <w:rPr>
          <w:rFonts w:hint="eastAsia" w:ascii="宋体" w:hAnsi="宋体" w:cs="宋体"/>
          <w:kern w:val="0"/>
          <w:sz w:val="28"/>
          <w:szCs w:val="28"/>
        </w:rPr>
      </w:pPr>
      <w:bookmarkStart w:id="28" w:name="_Toc198545913"/>
      <w:bookmarkStart w:id="29" w:name="_Toc198546377"/>
      <w:r>
        <w:rPr>
          <w:rFonts w:hint="eastAsia" w:ascii="宋体" w:hAnsi="宋体" w:cs="宋体"/>
          <w:sz w:val="28"/>
          <w:szCs w:val="28"/>
        </w:rPr>
        <w:t>5.2.5 设计制图应符合本标准</w:t>
      </w:r>
      <w:r>
        <w:rPr>
          <w:rFonts w:hint="eastAsia" w:ascii="宋体" w:hAnsi="宋体" w:cs="宋体"/>
          <w:kern w:val="0"/>
          <w:sz w:val="28"/>
          <w:szCs w:val="28"/>
        </w:rPr>
        <w:t>4.2节Ⅲ设计制图4.2.14至4.2.16的规定。</w:t>
      </w:r>
    </w:p>
    <w:p w14:paraId="31030CC2">
      <w:pPr>
        <w:widowControl/>
        <w:spacing w:line="360" w:lineRule="auto"/>
        <w:rPr>
          <w:rFonts w:hint="eastAsia" w:ascii="宋体" w:hAnsi="宋体" w:cs="宋体"/>
          <w:sz w:val="28"/>
          <w:szCs w:val="28"/>
        </w:rPr>
      </w:pPr>
      <w:r>
        <w:rPr>
          <w:rFonts w:hint="eastAsia" w:ascii="宋体" w:hAnsi="宋体" w:cs="宋体"/>
          <w:kern w:val="0"/>
          <w:sz w:val="28"/>
          <w:szCs w:val="28"/>
        </w:rPr>
        <w:t>5.2.6 当客户有对整装客厅，有对色彩效果空间布局需求时，设计师应提供绘制效果图的收费服务。</w:t>
      </w:r>
    </w:p>
    <w:bookmarkEnd w:id="28"/>
    <w:bookmarkEnd w:id="29"/>
    <w:p w14:paraId="5D0D49E3">
      <w:pPr>
        <w:widowControl/>
        <w:spacing w:line="360" w:lineRule="auto"/>
        <w:ind w:firstLine="3373" w:firstLineChars="1200"/>
        <w:rPr>
          <w:rFonts w:hint="eastAsia" w:ascii="宋体" w:hAnsi="宋体" w:cs="宋体"/>
          <w:kern w:val="0"/>
          <w:sz w:val="28"/>
          <w:szCs w:val="28"/>
        </w:rPr>
      </w:pPr>
      <w:r>
        <w:rPr>
          <w:rFonts w:hint="eastAsia" w:ascii="宋体" w:hAnsi="宋体" w:cs="宋体"/>
          <w:b/>
          <w:bCs/>
          <w:kern w:val="0"/>
          <w:sz w:val="28"/>
          <w:szCs w:val="28"/>
        </w:rPr>
        <w:t>5.3 选材服务</w:t>
      </w:r>
    </w:p>
    <w:p w14:paraId="61D87A61">
      <w:pPr>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5.3.1 采用整装服务的家装企业，应以场景化、模块化方式，结合实景空间局部样板方式，展示主辅材料、施工工艺、定制产品、家用电器、家具产品的整装选材特色服务。</w:t>
      </w:r>
    </w:p>
    <w:p w14:paraId="48DBD12D">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5.3.2 设计师应向客户介绍主辅材料特点，宜提供功能型、品质型多种整装方案，说明多种方案在品牌、档次、花色上的区别，解释不同档次整装方案对应的套餐报价不同预算价格。</w:t>
      </w:r>
    </w:p>
    <w:p w14:paraId="33F48171">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5.3.3 设计</w:t>
      </w:r>
      <w:r>
        <w:rPr>
          <w:rFonts w:hint="eastAsia" w:ascii="宋体" w:hAnsi="宋体" w:cs="宋体"/>
          <w:sz w:val="28"/>
          <w:szCs w:val="28"/>
        </w:rPr>
        <w:t>师应按整装服务要求向客户介绍整装系列配饰产品信息，并与客户沟通确认橱柜、地板、地砖、门窗、卫浴产品、集成吊顶、乳胶漆、防盗门等产品性能、品牌规格、型号颜</w:t>
      </w:r>
      <w:r>
        <w:rPr>
          <w:rFonts w:hint="eastAsia" w:ascii="宋体" w:hAnsi="宋体" w:cs="宋体"/>
          <w:color w:val="000000" w:themeColor="text1"/>
          <w:sz w:val="28"/>
          <w:szCs w:val="28"/>
          <w14:textFill>
            <w14:solidFill>
              <w14:schemeClr w14:val="tx1"/>
            </w14:solidFill>
          </w14:textFill>
        </w:rPr>
        <w:t>色等内容。</w:t>
      </w:r>
    </w:p>
    <w:p w14:paraId="46169A93">
      <w:pPr>
        <w:widowControl/>
        <w:spacing w:line="360" w:lineRule="auto"/>
        <w:jc w:val="center"/>
        <w:rPr>
          <w:rFonts w:hint="eastAsia" w:ascii="宋体" w:hAnsi="宋体" w:cs="宋体"/>
          <w:b/>
          <w:bCs/>
          <w:color w:val="000000" w:themeColor="text1"/>
          <w:kern w:val="0"/>
          <w:sz w:val="28"/>
          <w:szCs w:val="28"/>
          <w14:textFill>
            <w14:solidFill>
              <w14:schemeClr w14:val="tx1"/>
            </w14:solidFill>
          </w14:textFill>
        </w:rPr>
      </w:pPr>
      <w:bookmarkStart w:id="30" w:name="_Hlk219799135"/>
      <w:r>
        <w:rPr>
          <w:rFonts w:hint="eastAsia" w:ascii="宋体" w:hAnsi="宋体" w:cs="宋体"/>
          <w:b/>
          <w:bCs/>
          <w:color w:val="000000" w:themeColor="text1"/>
          <w:kern w:val="0"/>
          <w:sz w:val="28"/>
          <w:szCs w:val="28"/>
          <w14:textFill>
            <w14:solidFill>
              <w14:schemeClr w14:val="tx1"/>
            </w14:solidFill>
          </w14:textFill>
        </w:rPr>
        <w:t>5.4 合同</w:t>
      </w:r>
    </w:p>
    <w:p w14:paraId="6C34E107">
      <w:pPr>
        <w:widowControl/>
        <w:spacing w:line="360" w:lineRule="auto"/>
        <w:jc w:val="center"/>
        <w:rPr>
          <w:rFonts w:hint="eastAsia" w:ascii="宋体" w:hAnsi="宋体" w:cs="宋体"/>
          <w:color w:val="000000" w:themeColor="text1"/>
          <w:sz w:val="28"/>
          <w:szCs w:val="28"/>
          <w14:textFill>
            <w14:solidFill>
              <w14:schemeClr w14:val="tx1"/>
            </w14:solidFill>
          </w14:textFill>
        </w:rPr>
      </w:pPr>
      <w:bookmarkStart w:id="31" w:name="_Hlk207225835"/>
      <w:r>
        <w:rPr>
          <w:rFonts w:hint="eastAsia" w:ascii="宋体" w:hAnsi="宋体" w:cs="宋体"/>
          <w:color w:val="000000" w:themeColor="text1"/>
          <w:sz w:val="28"/>
          <w:szCs w:val="28"/>
          <w14:textFill>
            <w14:solidFill>
              <w14:schemeClr w14:val="tx1"/>
            </w14:solidFill>
          </w14:textFill>
        </w:rPr>
        <w:t>I预算报价</w:t>
      </w:r>
      <w:bookmarkEnd w:id="31"/>
    </w:p>
    <w:p w14:paraId="43A9AB66">
      <w:pPr>
        <w:widowControl/>
        <w:spacing w:line="360" w:lineRule="auto"/>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5.4.1 家装企业预算报价单，价格应公开透明，与公</w:t>
      </w:r>
      <w:r>
        <w:rPr>
          <w:rFonts w:hint="eastAsia" w:ascii="宋体" w:hAnsi="宋体" w:cs="宋体"/>
          <w:sz w:val="28"/>
          <w:szCs w:val="28"/>
        </w:rPr>
        <w:t>示承诺的预算报价收费标准相符。有按平方米报价和单套（套餐）报价的多种整装报；方式。</w:t>
      </w:r>
    </w:p>
    <w:p w14:paraId="5F214A95">
      <w:pPr>
        <w:widowControl/>
        <w:spacing w:line="360" w:lineRule="auto"/>
        <w:rPr>
          <w:rFonts w:hint="eastAsia" w:ascii="宋体" w:hAnsi="宋体" w:cs="宋体"/>
          <w:sz w:val="28"/>
          <w:szCs w:val="28"/>
        </w:rPr>
      </w:pPr>
      <w:r>
        <w:rPr>
          <w:rFonts w:hint="eastAsia" w:ascii="宋体" w:hAnsi="宋体" w:cs="宋体"/>
          <w:sz w:val="28"/>
          <w:szCs w:val="28"/>
        </w:rPr>
        <w:t>5.4.2 整装单套系列产品的预算报价，应符合下列规定：</w:t>
      </w:r>
    </w:p>
    <w:p w14:paraId="1B3730DD">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 按不同户型提供装修套餐报价；</w:t>
      </w:r>
    </w:p>
    <w:p w14:paraId="2F5A55FE">
      <w:pPr>
        <w:widowControl/>
        <w:spacing w:line="360" w:lineRule="auto"/>
        <w:ind w:firstLine="564"/>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按不同的价位提供装修套餐报价；</w:t>
      </w:r>
    </w:p>
    <w:bookmarkEnd w:id="30"/>
    <w:p w14:paraId="37A1C498">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3整装新零售产品的报价：有防盗门、暖气、断桥铝外窗。家具、沙发、空调、新风、高档衣帽间等产品。</w:t>
      </w:r>
      <w:bookmarkStart w:id="32" w:name="_Hlk218502334"/>
    </w:p>
    <w:bookmarkEnd w:id="32"/>
    <w:p w14:paraId="53FFD475">
      <w:pPr>
        <w:widowControl/>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5.4.3 水电装修项目宜按实际发生工程量进行测量计算报价，或按建筑面积核算水电项目单方造价。</w:t>
      </w:r>
    </w:p>
    <w:p w14:paraId="18867329">
      <w:pPr>
        <w:widowControl/>
        <w:spacing w:line="360" w:lineRule="auto"/>
        <w:jc w:val="center"/>
        <w:rPr>
          <w:rFonts w:hint="eastAsia" w:ascii="宋体" w:hAnsi="宋体" w:cs="宋体"/>
          <w:color w:val="000000" w:themeColor="text1"/>
          <w:sz w:val="28"/>
          <w:szCs w:val="28"/>
          <w14:textFill>
            <w14:solidFill>
              <w14:schemeClr w14:val="tx1"/>
            </w14:solidFill>
          </w14:textFill>
        </w:rPr>
      </w:pPr>
      <w:bookmarkStart w:id="33" w:name="_Hlk207225928"/>
      <w:bookmarkStart w:id="34" w:name="_Hlk207282635"/>
      <w:r>
        <w:rPr>
          <w:rFonts w:hint="eastAsia" w:ascii="宋体" w:hAnsi="宋体" w:cs="宋体"/>
          <w:color w:val="000000" w:themeColor="text1"/>
          <w:sz w:val="28"/>
          <w:szCs w:val="28"/>
          <w14:textFill>
            <w14:solidFill>
              <w14:schemeClr w14:val="tx1"/>
            </w14:solidFill>
          </w14:textFill>
        </w:rPr>
        <w:t>Ⅱ 签订合同</w:t>
      </w:r>
      <w:bookmarkEnd w:id="33"/>
    </w:p>
    <w:bookmarkEnd w:id="34"/>
    <w:p w14:paraId="78FC9986">
      <w:pPr>
        <w:widowControl/>
        <w:spacing w:line="360" w:lineRule="auto"/>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5.4.4 签订合同应符合本标准</w:t>
      </w:r>
      <w:r>
        <w:rPr>
          <w:rFonts w:hint="eastAsia" w:ascii="宋体" w:hAnsi="宋体" w:cs="宋体"/>
          <w:color w:val="000000" w:themeColor="text1"/>
          <w:kern w:val="0"/>
          <w:sz w:val="28"/>
          <w:szCs w:val="28"/>
          <w14:textFill>
            <w14:solidFill>
              <w14:schemeClr w14:val="tx1"/>
            </w14:solidFill>
          </w14:textFill>
        </w:rPr>
        <w:t>4.4节</w:t>
      </w:r>
      <w:r>
        <w:rPr>
          <w:rFonts w:hint="eastAsia" w:ascii="宋体" w:hAnsi="宋体" w:cs="宋体"/>
          <w:color w:val="000000" w:themeColor="text1"/>
          <w:sz w:val="28"/>
          <w:szCs w:val="28"/>
          <w14:textFill>
            <w14:solidFill>
              <w14:schemeClr w14:val="tx1"/>
            </w14:solidFill>
          </w14:textFill>
        </w:rPr>
        <w:t>Ⅱ签订合同4.4.5至4.4.9的规定，并应符合</w:t>
      </w:r>
      <w:r>
        <w:rPr>
          <w:rFonts w:hint="eastAsia" w:ascii="宋体" w:hAnsi="宋体" w:cs="宋体"/>
          <w:sz w:val="28"/>
          <w:szCs w:val="28"/>
        </w:rPr>
        <w:t>本节新增签订合同的服务要求.</w:t>
      </w:r>
    </w:p>
    <w:p w14:paraId="0D9A9B46">
      <w:pPr>
        <w:widowControl/>
        <w:spacing w:line="360" w:lineRule="auto"/>
        <w:rPr>
          <w:rFonts w:hint="eastAsia" w:ascii="宋体" w:hAnsi="宋体" w:cs="宋体"/>
          <w:sz w:val="28"/>
          <w:szCs w:val="28"/>
        </w:rPr>
      </w:pPr>
      <w:r>
        <w:rPr>
          <w:rFonts w:hint="eastAsia" w:ascii="宋体" w:hAnsi="宋体" w:cs="宋体"/>
          <w:sz w:val="28"/>
          <w:szCs w:val="28"/>
        </w:rPr>
        <w:t>5.4.5 宜提供有整装施工服务特色的相关合同文件资料。</w:t>
      </w:r>
    </w:p>
    <w:p w14:paraId="7F438DFD">
      <w:pPr>
        <w:widowControl/>
        <w:spacing w:line="360" w:lineRule="auto"/>
        <w:ind w:firstLine="3373" w:firstLineChars="1200"/>
        <w:rPr>
          <w:rFonts w:hint="eastAsia" w:ascii="宋体" w:hAnsi="宋体" w:cs="宋体"/>
          <w:b/>
          <w:bCs/>
          <w:kern w:val="0"/>
          <w:sz w:val="28"/>
          <w:szCs w:val="28"/>
        </w:rPr>
      </w:pPr>
      <w:r>
        <w:rPr>
          <w:rFonts w:hint="eastAsia" w:ascii="宋体" w:hAnsi="宋体" w:cs="宋体"/>
          <w:b/>
          <w:bCs/>
          <w:kern w:val="0"/>
          <w:sz w:val="28"/>
          <w:szCs w:val="28"/>
        </w:rPr>
        <w:t>5.5 施 工</w:t>
      </w:r>
    </w:p>
    <w:p w14:paraId="5DAB20A3">
      <w:pPr>
        <w:widowControl/>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sz w:val="28"/>
          <w:szCs w:val="28"/>
        </w:rPr>
        <w:t>5.5.1 家装企业施工准备应按照本标准4.5 节I</w:t>
      </w:r>
      <w:r>
        <w:rPr>
          <w:rFonts w:hint="eastAsia" w:ascii="宋体" w:hAnsi="宋体" w:cs="宋体"/>
          <w:kern w:val="0"/>
          <w:sz w:val="28"/>
          <w:szCs w:val="28"/>
        </w:rPr>
        <w:t>施工</w:t>
      </w:r>
      <w:r>
        <w:rPr>
          <w:rFonts w:hint="eastAsia" w:ascii="宋体" w:hAnsi="宋体" w:cs="宋体"/>
          <w:color w:val="000000" w:themeColor="text1"/>
          <w:kern w:val="0"/>
          <w:sz w:val="28"/>
          <w:szCs w:val="28"/>
          <w14:textFill>
            <w14:solidFill>
              <w14:schemeClr w14:val="tx1"/>
            </w14:solidFill>
          </w14:textFill>
        </w:rPr>
        <w:t>准备4.5.1至4.5.5的规定。</w:t>
      </w:r>
    </w:p>
    <w:p w14:paraId="091005A1">
      <w:pPr>
        <w:widowControl/>
        <w:spacing w:line="360" w:lineRule="auto"/>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5.5.2 家装企业施工过程应按照本标准4.5节Ⅱ施工过程4.5.10至4.4.16的规定。</w:t>
      </w:r>
    </w:p>
    <w:p w14:paraId="46B4A0FE">
      <w:pPr>
        <w:widowControl/>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 xml:space="preserve">5.3 </w:t>
      </w:r>
      <w:r>
        <w:rPr>
          <w:rFonts w:hint="eastAsia" w:ascii="宋体" w:hAnsi="宋体" w:cs="宋体"/>
          <w:color w:val="000000" w:themeColor="text1"/>
          <w:kern w:val="0"/>
          <w:sz w:val="28"/>
          <w:szCs w:val="28"/>
          <w14:textFill>
            <w14:solidFill>
              <w14:schemeClr w14:val="tx1"/>
            </w14:solidFill>
          </w14:textFill>
        </w:rPr>
        <w:t>客户在整装施工过程中提出套餐产品变更需求时，家装企业应在3个工作日内提供变更方案及差价说明，经客户书面确认后方可执行。</w:t>
      </w:r>
    </w:p>
    <w:p w14:paraId="1A911042">
      <w:pPr>
        <w:widowControl/>
        <w:spacing w:line="360" w:lineRule="auto"/>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5.5.4 整装合同中约定的所有套餐产品，家装企业应确保按合同约定的品牌、型号、规格进行施工安装，不得在客户不知情的情况下进行替换。</w:t>
      </w:r>
    </w:p>
    <w:p w14:paraId="4A29819A">
      <w:pPr>
        <w:widowControl/>
        <w:jc w:val="left"/>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br w:type="page"/>
      </w:r>
    </w:p>
    <w:p w14:paraId="355DD1AE">
      <w:pPr>
        <w:widowControl/>
        <w:spacing w:line="360" w:lineRule="auto"/>
        <w:jc w:val="center"/>
        <w:rPr>
          <w:rFonts w:hint="eastAsia"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6 局部改造服务</w:t>
      </w:r>
    </w:p>
    <w:p w14:paraId="6B41C6CB">
      <w:pPr>
        <w:spacing w:line="360" w:lineRule="auto"/>
        <w:jc w:val="center"/>
        <w:rPr>
          <w:rFonts w:hint="eastAsia" w:ascii="宋体" w:hAnsi="宋体" w:cs="宋体"/>
          <w:color w:val="000000" w:themeColor="text1"/>
          <w:sz w:val="28"/>
          <w:szCs w:val="28"/>
          <w14:textFill>
            <w14:solidFill>
              <w14:schemeClr w14:val="tx1"/>
            </w14:solidFill>
          </w14:textFill>
        </w:rPr>
      </w:pPr>
      <w:bookmarkStart w:id="35" w:name="_Hlk207369373"/>
      <w:r>
        <w:rPr>
          <w:rFonts w:hint="eastAsia" w:ascii="宋体" w:hAnsi="宋体" w:cs="宋体"/>
          <w:b/>
          <w:bCs/>
          <w:color w:val="000000" w:themeColor="text1"/>
          <w:kern w:val="0"/>
          <w:sz w:val="28"/>
          <w:szCs w:val="28"/>
          <w14:textFill>
            <w14:solidFill>
              <w14:schemeClr w14:val="tx1"/>
            </w14:solidFill>
          </w14:textFill>
        </w:rPr>
        <w:t>6.1一般规定</w:t>
      </w:r>
    </w:p>
    <w:bookmarkEnd w:id="35"/>
    <w:p w14:paraId="557437A1">
      <w:pPr>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6.1.1 局部改造宜包括但不限于下列装修内容：</w:t>
      </w:r>
    </w:p>
    <w:p w14:paraId="66870C41">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 厨房区域改造翻新、卫生间区域改造等；</w:t>
      </w:r>
    </w:p>
    <w:p w14:paraId="65EE019D">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2 更换坐便器、更换橱柜台面</w:t>
      </w:r>
      <w:bookmarkStart w:id="36" w:name="_Hlk221092323"/>
      <w:r>
        <w:rPr>
          <w:rFonts w:hint="eastAsia" w:ascii="宋体" w:hAnsi="宋体" w:cs="宋体"/>
          <w:sz w:val="28"/>
          <w:szCs w:val="28"/>
        </w:rPr>
        <w:t>、</w:t>
      </w:r>
      <w:bookmarkEnd w:id="36"/>
      <w:r>
        <w:rPr>
          <w:rFonts w:hint="eastAsia" w:ascii="宋体" w:hAnsi="宋体" w:cs="宋体"/>
          <w:sz w:val="28"/>
          <w:szCs w:val="28"/>
        </w:rPr>
        <w:t>更换整套灶具等局改换新服务；</w:t>
      </w:r>
    </w:p>
    <w:p w14:paraId="76C0C25E">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3 墙面地面翻新、更换门窗等局改服务。</w:t>
      </w:r>
    </w:p>
    <w:p w14:paraId="5BED8449">
      <w:pPr>
        <w:widowControl/>
        <w:spacing w:line="360" w:lineRule="auto"/>
        <w:rPr>
          <w:rFonts w:hint="eastAsia" w:ascii="宋体" w:hAnsi="宋体" w:cs="宋体"/>
          <w:sz w:val="28"/>
          <w:szCs w:val="28"/>
        </w:rPr>
      </w:pPr>
      <w:r>
        <w:rPr>
          <w:rFonts w:hint="eastAsia" w:ascii="宋体" w:hAnsi="宋体" w:cs="宋体"/>
          <w:sz w:val="28"/>
          <w:szCs w:val="28"/>
        </w:rPr>
        <w:t xml:space="preserve">6.1.2 </w:t>
      </w:r>
      <w:r>
        <w:rPr>
          <w:rFonts w:hint="eastAsia" w:ascii="宋体" w:hAnsi="宋体" w:cs="宋体"/>
          <w:sz w:val="28"/>
          <w:szCs w:val="28"/>
          <w:shd w:val="clear" w:color="auto" w:fill="FFFFFF"/>
        </w:rPr>
        <w:t>局部改造</w:t>
      </w:r>
      <w:r>
        <w:rPr>
          <w:rFonts w:hint="eastAsia" w:ascii="宋体" w:hAnsi="宋体" w:cs="宋体"/>
          <w:sz w:val="28"/>
          <w:szCs w:val="28"/>
        </w:rPr>
        <w:t>现场测量应符合下列规定：</w:t>
      </w:r>
    </w:p>
    <w:p w14:paraId="41F8D357">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 应测量改造区域所包含的尺寸参数，门窗位置及管道走向以及相关联的装饰物尺寸；</w:t>
      </w:r>
    </w:p>
    <w:p w14:paraId="01D07CE3">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应实地勘察房屋主体结构，避免违规拆改；</w:t>
      </w:r>
    </w:p>
    <w:p w14:paraId="3653C07F">
      <w:pPr>
        <w:widowControl/>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 应对现有水电点位等局改重要内容进行拍照存档记录。</w:t>
      </w:r>
    </w:p>
    <w:p w14:paraId="460C8C2D">
      <w:pPr>
        <w:spacing w:line="360" w:lineRule="auto"/>
        <w:jc w:val="center"/>
        <w:rPr>
          <w:rFonts w:hint="eastAsia" w:ascii="宋体" w:hAnsi="宋体" w:cs="宋体"/>
          <w:b/>
          <w:bCs/>
          <w:color w:val="000000" w:themeColor="text1"/>
          <w:kern w:val="0"/>
          <w:sz w:val="28"/>
          <w:szCs w:val="28"/>
          <w14:textFill>
            <w14:solidFill>
              <w14:schemeClr w14:val="tx1"/>
            </w14:solidFill>
          </w14:textFill>
        </w:rPr>
      </w:pPr>
      <w:bookmarkStart w:id="37" w:name="_Hlk207400343"/>
      <w:r>
        <w:rPr>
          <w:rFonts w:hint="eastAsia" w:ascii="宋体" w:hAnsi="宋体" w:cs="宋体"/>
          <w:b/>
          <w:bCs/>
          <w:color w:val="000000" w:themeColor="text1"/>
          <w:kern w:val="0"/>
          <w:sz w:val="28"/>
          <w:szCs w:val="28"/>
          <w14:textFill>
            <w14:solidFill>
              <w14:schemeClr w14:val="tx1"/>
            </w14:solidFill>
          </w14:textFill>
        </w:rPr>
        <w:t>6.2合同</w:t>
      </w:r>
    </w:p>
    <w:p w14:paraId="6A6A6220">
      <w:pPr>
        <w:widowControl/>
        <w:spacing w:line="360" w:lineRule="atLeast"/>
        <w:jc w:val="left"/>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6.2.1 局</w:t>
      </w:r>
      <w:r>
        <w:rPr>
          <w:rFonts w:hint="eastAsia" w:ascii="宋体" w:hAnsi="宋体" w:cs="宋体"/>
          <w:sz w:val="28"/>
          <w:szCs w:val="28"/>
        </w:rPr>
        <w:t>部改造合同中包含的设计图纸应根据现场测量数据，绘制施工图纸，</w:t>
      </w:r>
      <w:r>
        <w:rPr>
          <w:rFonts w:hint="eastAsia" w:ascii="宋体" w:hAnsi="宋体" w:cs="宋体"/>
          <w:sz w:val="28"/>
          <w:szCs w:val="28"/>
          <w:lang w:bidi="ar"/>
        </w:rPr>
        <w:t>同时根据局改具体内容补充对应详图，图纸应达到指导局改施工为准。不能过于简单，也没必要过于复杂，增加无效设计工作量及成本</w:t>
      </w:r>
      <w:r>
        <w:rPr>
          <w:rFonts w:hint="eastAsia" w:ascii="宋体" w:hAnsi="宋体" w:cs="宋体"/>
          <w:sz w:val="28"/>
          <w:szCs w:val="28"/>
        </w:rPr>
        <w:t>；</w:t>
      </w:r>
    </w:p>
    <w:p w14:paraId="0E436648">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6.2.2</w:t>
      </w:r>
      <w:bookmarkEnd w:id="37"/>
      <w:r>
        <w:rPr>
          <w:rFonts w:hint="eastAsia" w:ascii="宋体" w:hAnsi="宋体" w:cs="宋体"/>
          <w:color w:val="000000" w:themeColor="text1"/>
          <w:sz w:val="28"/>
          <w:szCs w:val="28"/>
          <w14:textFill>
            <w14:solidFill>
              <w14:schemeClr w14:val="tx1"/>
            </w14:solidFill>
          </w14:textFill>
        </w:rPr>
        <w:t xml:space="preserve"> 局改合同中包含的主、辅材选型服务，应介绍橱柜、卫浴产品、瓷砖地板、门窗等主材产品，给排水管材、电线、防水材料、预拌砂浆、墙面腻子等辅材。应协助客户确定主材产品品牌及型号。</w:t>
      </w:r>
    </w:p>
    <w:p w14:paraId="4AB786E9">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6.2.3 签订局改合同应符合下列规定：</w:t>
      </w:r>
    </w:p>
    <w:p w14:paraId="7DBF7FAB">
      <w:pPr>
        <w:spacing w:line="360" w:lineRule="auto"/>
        <w:ind w:firstLine="560" w:firstLineChars="200"/>
        <w:rPr>
          <w:rFonts w:hint="eastAsia" w:ascii="宋体" w:hAnsi="宋体" w:cs="宋体"/>
          <w:sz w:val="28"/>
          <w:szCs w:val="28"/>
        </w:rPr>
      </w:pPr>
      <w:r>
        <w:rPr>
          <w:rFonts w:hint="eastAsia" w:ascii="宋体" w:hAnsi="宋体" w:cs="宋体"/>
          <w:color w:val="000000" w:themeColor="text1"/>
          <w:sz w:val="28"/>
          <w:szCs w:val="28"/>
          <w:shd w:val="clear" w:color="auto" w:fill="FFFFFF"/>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局改合同应包括局改概况、工程</w:t>
      </w:r>
      <w:r>
        <w:rPr>
          <w:rFonts w:hint="eastAsia" w:ascii="宋体" w:hAnsi="宋体" w:cs="宋体"/>
          <w:sz w:val="28"/>
          <w:szCs w:val="28"/>
        </w:rPr>
        <w:t>报价单、材料产品清单</w:t>
      </w:r>
      <w:r>
        <w:rPr>
          <w:rFonts w:hint="eastAsia" w:ascii="宋体" w:hAnsi="宋体" w:cs="宋体"/>
          <w:sz w:val="28"/>
          <w:szCs w:val="28"/>
          <w:shd w:val="clear" w:color="auto" w:fill="FFFFFF"/>
        </w:rPr>
        <w:t>、</w:t>
      </w:r>
      <w:r>
        <w:rPr>
          <w:rFonts w:hint="eastAsia" w:ascii="宋体" w:hAnsi="宋体" w:cs="宋体"/>
          <w:sz w:val="28"/>
          <w:szCs w:val="28"/>
        </w:rPr>
        <w:t>施工图纸、工期、双方义务、验收标准</w:t>
      </w:r>
      <w:bookmarkStart w:id="38" w:name="_Hlk226727074"/>
      <w:r>
        <w:rPr>
          <w:rFonts w:hint="eastAsia" w:ascii="宋体" w:hAnsi="宋体" w:cs="宋体"/>
          <w:sz w:val="28"/>
          <w:szCs w:val="28"/>
        </w:rPr>
        <w:t>、</w:t>
      </w:r>
      <w:bookmarkEnd w:id="38"/>
      <w:r>
        <w:rPr>
          <w:rFonts w:hint="eastAsia" w:ascii="宋体" w:hAnsi="宋体" w:cs="宋体"/>
          <w:sz w:val="28"/>
          <w:szCs w:val="28"/>
        </w:rPr>
        <w:t>工程款支付方式、违约责任及争议解决方式；</w:t>
      </w:r>
    </w:p>
    <w:p w14:paraId="3691B9F5">
      <w:pPr>
        <w:tabs>
          <w:tab w:val="left" w:pos="3258"/>
        </w:tabs>
        <w:spacing w:line="360" w:lineRule="auto"/>
        <w:ind w:firstLine="560" w:firstLineChars="200"/>
        <w:rPr>
          <w:rFonts w:hint="eastAsia" w:ascii="宋体" w:hAnsi="宋体" w:cs="宋体"/>
          <w:sz w:val="28"/>
          <w:szCs w:val="28"/>
        </w:rPr>
      </w:pPr>
      <w:r>
        <w:rPr>
          <w:rFonts w:hint="eastAsia" w:ascii="宋体" w:hAnsi="宋体" w:cs="宋体"/>
          <w:sz w:val="28"/>
          <w:szCs w:val="28"/>
        </w:rPr>
        <w:t>2 各类局改文件及相关资料、补充条款均应作为局部改造装修合同附件。甲乙双方各持有一份。</w:t>
      </w:r>
    </w:p>
    <w:p w14:paraId="0F97C925">
      <w:pPr>
        <w:tabs>
          <w:tab w:val="left" w:pos="3258"/>
        </w:tabs>
        <w:spacing w:line="360" w:lineRule="auto"/>
        <w:ind w:firstLine="3654" w:firstLineChars="1300"/>
        <w:rPr>
          <w:rFonts w:hint="eastAsia" w:ascii="宋体" w:hAnsi="宋体" w:cs="宋体"/>
          <w:b/>
          <w:bCs/>
          <w:kern w:val="0"/>
          <w:sz w:val="28"/>
          <w:szCs w:val="28"/>
        </w:rPr>
      </w:pPr>
      <w:r>
        <w:rPr>
          <w:rFonts w:hint="eastAsia" w:ascii="宋体" w:hAnsi="宋体" w:cs="宋体"/>
          <w:b/>
          <w:bCs/>
          <w:kern w:val="0"/>
          <w:sz w:val="28"/>
          <w:szCs w:val="28"/>
        </w:rPr>
        <w:t>6.3 施 工</w:t>
      </w:r>
    </w:p>
    <w:p w14:paraId="4D0C3B73">
      <w:pPr>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6.3.1 单品换新安装工期，应在约定当日内完成。减少对客户生活的干扰。</w:t>
      </w:r>
    </w:p>
    <w:p w14:paraId="69518EA8">
      <w:pPr>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6.3.2 厨房</w:t>
      </w:r>
      <w:r>
        <w:rPr>
          <w:rFonts w:hint="eastAsia" w:ascii="宋体" w:hAnsi="宋体" w:cs="宋体"/>
          <w:sz w:val="28"/>
          <w:szCs w:val="28"/>
        </w:rPr>
        <w:t>、</w:t>
      </w:r>
      <w:r>
        <w:rPr>
          <w:rFonts w:hint="eastAsia" w:ascii="宋体" w:hAnsi="宋体" w:cs="宋体"/>
          <w:sz w:val="28"/>
          <w:szCs w:val="28"/>
          <w:shd w:val="clear" w:color="auto" w:fill="FFFFFF"/>
        </w:rPr>
        <w:t>卫生间施工改造工期，应严格按照合同时间约定执行，确保按质按量交付。</w:t>
      </w:r>
    </w:p>
    <w:p w14:paraId="78DAA1BD">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6.3.3 施工前对进场材料进行验收，核对品牌与合</w:t>
      </w:r>
      <w:r>
        <w:rPr>
          <w:rFonts w:hint="eastAsia" w:ascii="宋体" w:hAnsi="宋体" w:cs="宋体"/>
          <w:color w:val="000000" w:themeColor="text1"/>
          <w:sz w:val="28"/>
          <w:szCs w:val="28"/>
          <w14:textFill>
            <w14:solidFill>
              <w14:schemeClr w14:val="tx1"/>
            </w14:solidFill>
          </w14:textFill>
        </w:rPr>
        <w:t>同一致，检查材料有无损坏、清点数量。</w:t>
      </w:r>
    </w:p>
    <w:p w14:paraId="767BC046">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6.3.4 拆除与现场保护应符合下列规定：</w:t>
      </w:r>
    </w:p>
    <w:p w14:paraId="048C3DF0">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 现场保护应对未改造区域用防尘膜封闭；</w:t>
      </w:r>
    </w:p>
    <w:p w14:paraId="1330C116">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拆除不得破坏承重墙和地面防水层及原有管道结构；</w:t>
      </w:r>
    </w:p>
    <w:p w14:paraId="506C1280">
      <w:pPr>
        <w:spacing w:line="360" w:lineRule="auto"/>
        <w:ind w:firstLine="560" w:firstLineChars="200"/>
        <w:rPr>
          <w:rFonts w:hint="eastAsia" w:ascii="宋体" w:hAnsi="宋体" w:cs="宋体"/>
          <w:color w:val="000000" w:themeColor="text1"/>
          <w:sz w:val="28"/>
          <w:szCs w:val="28"/>
          <w:shd w:val="clear" w:color="auto" w:fill="FFFFFF"/>
          <w14:textFill>
            <w14:solidFill>
              <w14:schemeClr w14:val="tx1"/>
            </w14:solidFill>
          </w14:textFill>
        </w:rPr>
      </w:pPr>
      <w:r>
        <w:rPr>
          <w:rFonts w:hint="eastAsia" w:ascii="宋体" w:hAnsi="宋体" w:cs="宋体"/>
          <w:color w:val="000000" w:themeColor="text1"/>
          <w:sz w:val="28"/>
          <w:szCs w:val="28"/>
          <w:shd w:val="clear" w:color="auto" w:fill="FFFFFF"/>
          <w14:textFill>
            <w14:solidFill>
              <w14:schemeClr w14:val="tx1"/>
            </w14:solidFill>
          </w14:textFill>
        </w:rPr>
        <w:t>3 施工区域的成品家具、家电等物品，宜使用厚实、耐用的塑料膜、防尘布进行全方位、严密包裹，确保在施工过程中不受灰尘、污渍、碰撞等损害。在所保护的物品边角处，可使用用胶带或其他缠绕材料进行缠绕加固处理，防止包裹材料脱落；</w:t>
      </w:r>
    </w:p>
    <w:p w14:paraId="5D0EAA77">
      <w:pPr>
        <w:spacing w:line="360" w:lineRule="auto"/>
        <w:ind w:firstLine="560" w:firstLineChars="200"/>
        <w:rPr>
          <w:rFonts w:hint="eastAsia" w:ascii="宋体" w:hAnsi="宋体" w:cs="宋体"/>
          <w:color w:val="000000" w:themeColor="text1"/>
          <w:sz w:val="28"/>
          <w:szCs w:val="28"/>
          <w:shd w:val="clear" w:color="auto" w:fill="FFFFFF"/>
          <w14:textFill>
            <w14:solidFill>
              <w14:schemeClr w14:val="tx1"/>
            </w14:solidFill>
          </w14:textFill>
        </w:rPr>
      </w:pPr>
      <w:r>
        <w:rPr>
          <w:rFonts w:hint="eastAsia" w:ascii="宋体" w:hAnsi="宋体" w:cs="宋体"/>
          <w:color w:val="000000" w:themeColor="text1"/>
          <w:sz w:val="28"/>
          <w:szCs w:val="28"/>
          <w:shd w:val="clear" w:color="auto" w:fill="FFFFFF"/>
          <w14:textFill>
            <w14:solidFill>
              <w14:schemeClr w14:val="tx1"/>
            </w14:solidFill>
          </w14:textFill>
        </w:rPr>
        <w:t>4 施工区域及通道应铺设应防护垫；</w:t>
      </w:r>
    </w:p>
    <w:p w14:paraId="16AE7BA3">
      <w:pPr>
        <w:spacing w:line="360" w:lineRule="auto"/>
        <w:ind w:firstLine="560" w:firstLineChars="200"/>
        <w:rPr>
          <w:rFonts w:hint="eastAsia" w:ascii="宋体" w:hAnsi="宋体" w:cs="宋体"/>
          <w:color w:val="000000" w:themeColor="text1"/>
          <w:sz w:val="28"/>
          <w:szCs w:val="28"/>
          <w:shd w:val="clear" w:color="auto" w:fill="FFFFFF"/>
          <w14:textFill>
            <w14:solidFill>
              <w14:schemeClr w14:val="tx1"/>
            </w14:solidFill>
          </w14:textFill>
        </w:rPr>
      </w:pPr>
      <w:r>
        <w:rPr>
          <w:rFonts w:hint="eastAsia" w:ascii="宋体" w:hAnsi="宋体" w:cs="宋体"/>
          <w:color w:val="000000" w:themeColor="text1"/>
          <w:sz w:val="28"/>
          <w:szCs w:val="28"/>
          <w:shd w:val="clear" w:color="auto" w:fill="FFFFFF"/>
          <w14:textFill>
            <w14:solidFill>
              <w14:schemeClr w14:val="tx1"/>
            </w14:solidFill>
          </w14:textFill>
        </w:rPr>
        <w:t>5 施工区域的门窗，其边角部位宜安装临时防撞护角；</w:t>
      </w:r>
    </w:p>
    <w:p w14:paraId="3EC9DEFA">
      <w:pPr>
        <w:spacing w:line="360" w:lineRule="auto"/>
        <w:ind w:firstLine="560" w:firstLineChars="200"/>
        <w:rPr>
          <w:rFonts w:hint="eastAsia" w:ascii="宋体" w:hAnsi="宋体" w:cs="宋体"/>
          <w:color w:val="000000" w:themeColor="text1"/>
          <w:sz w:val="28"/>
          <w:szCs w:val="28"/>
          <w:shd w:val="clear" w:color="auto" w:fill="FFFFFF"/>
          <w14:textFill>
            <w14:solidFill>
              <w14:schemeClr w14:val="tx1"/>
            </w14:solidFill>
          </w14:textFill>
        </w:rPr>
      </w:pPr>
      <w:r>
        <w:rPr>
          <w:rFonts w:hint="eastAsia" w:ascii="宋体" w:hAnsi="宋体" w:cs="宋体"/>
          <w:color w:val="000000" w:themeColor="text1"/>
          <w:sz w:val="28"/>
          <w:szCs w:val="28"/>
          <w:shd w:val="clear" w:color="auto" w:fill="FFFFFF"/>
          <w14:textFill>
            <w14:solidFill>
              <w14:schemeClr w14:val="tx1"/>
            </w14:solidFill>
          </w14:textFill>
        </w:rPr>
        <w:t>6 施工区域的排水口，应提前做好封闭防护，防止杂物堵塞；</w:t>
      </w:r>
    </w:p>
    <w:p w14:paraId="617BF097">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7 在施工区域与非施工区域之间宜搭建塑料围挡、轻质隔墙板等牢固的临时隔断，隔离施工噪音和粉尘，减少对居住空间的干扰。</w:t>
      </w:r>
    </w:p>
    <w:p w14:paraId="6AC9AD8A">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6.3.5 </w:t>
      </w:r>
      <w:bookmarkStart w:id="39" w:name="_Hlk207307018"/>
      <w:r>
        <w:rPr>
          <w:rFonts w:hint="eastAsia" w:ascii="宋体" w:hAnsi="宋体" w:cs="宋体"/>
          <w:color w:val="000000" w:themeColor="text1"/>
          <w:sz w:val="28"/>
          <w:szCs w:val="28"/>
          <w14:textFill>
            <w14:solidFill>
              <w14:schemeClr w14:val="tx1"/>
            </w14:solidFill>
          </w14:textFill>
        </w:rPr>
        <w:t>局改隐蔽工程</w:t>
      </w:r>
      <w:bookmarkEnd w:id="39"/>
      <w:r>
        <w:rPr>
          <w:rFonts w:hint="eastAsia" w:ascii="宋体" w:hAnsi="宋体" w:cs="宋体"/>
          <w:color w:val="000000" w:themeColor="text1"/>
          <w:sz w:val="28"/>
          <w:szCs w:val="28"/>
          <w14:textFill>
            <w14:solidFill>
              <w14:schemeClr w14:val="tx1"/>
            </w14:solidFill>
          </w14:textFill>
        </w:rPr>
        <w:t>施工应符合下列规定：</w:t>
      </w:r>
    </w:p>
    <w:p w14:paraId="56137B6C">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 布置线管应电线穿管、强弱电分离，布管后应拍照留存走向；</w:t>
      </w:r>
    </w:p>
    <w:p w14:paraId="4472B47A">
      <w:pPr>
        <w:spacing w:line="360" w:lineRule="auto"/>
        <w:ind w:firstLine="560" w:firstLineChars="200"/>
        <w:rPr>
          <w:rFonts w:hint="eastAsia" w:ascii="宋体" w:hAnsi="宋体" w:cs="宋体"/>
          <w:sz w:val="28"/>
          <w:szCs w:val="28"/>
        </w:rPr>
      </w:pPr>
      <w:r>
        <w:rPr>
          <w:rFonts w:hint="eastAsia" w:ascii="宋体" w:hAnsi="宋体" w:cs="宋体"/>
          <w:color w:val="000000" w:themeColor="text1"/>
          <w:sz w:val="28"/>
          <w:szCs w:val="28"/>
          <w14:textFill>
            <w14:solidFill>
              <w14:schemeClr w14:val="tx1"/>
            </w14:solidFill>
          </w14:textFill>
        </w:rPr>
        <w:t>2 给水管施工完成</w:t>
      </w:r>
      <w:r>
        <w:rPr>
          <w:rFonts w:hint="eastAsia" w:ascii="宋体" w:hAnsi="宋体" w:cs="宋体"/>
          <w:sz w:val="28"/>
          <w:szCs w:val="28"/>
        </w:rPr>
        <w:t>后，应进行打压试验。试验合格无渗漏；</w:t>
      </w:r>
    </w:p>
    <w:p w14:paraId="7F8288C7">
      <w:pPr>
        <w:spacing w:line="360" w:lineRule="auto"/>
        <w:ind w:firstLine="560" w:firstLineChars="200"/>
        <w:rPr>
          <w:rFonts w:hint="eastAsia" w:ascii="宋体" w:hAnsi="宋体" w:cs="宋体"/>
          <w:sz w:val="28"/>
          <w:szCs w:val="28"/>
        </w:rPr>
      </w:pPr>
      <w:r>
        <w:rPr>
          <w:rFonts w:hint="eastAsia" w:ascii="宋体" w:hAnsi="宋体" w:cs="宋体"/>
          <w:sz w:val="28"/>
          <w:szCs w:val="28"/>
        </w:rPr>
        <w:t>3 局改防水项目测试，卫生间进行24h蓄水试验，楼下无渗水；</w:t>
      </w:r>
    </w:p>
    <w:p w14:paraId="4DC6400A">
      <w:pPr>
        <w:spacing w:line="360" w:lineRule="auto"/>
        <w:ind w:firstLine="560" w:firstLineChars="200"/>
        <w:rPr>
          <w:rFonts w:hint="eastAsia" w:ascii="宋体" w:hAnsi="宋体" w:cs="宋体"/>
          <w:sz w:val="28"/>
          <w:szCs w:val="28"/>
        </w:rPr>
      </w:pPr>
      <w:r>
        <w:rPr>
          <w:rFonts w:hint="eastAsia" w:ascii="宋体" w:hAnsi="宋体" w:cs="宋体"/>
          <w:sz w:val="28"/>
          <w:szCs w:val="28"/>
        </w:rPr>
        <w:t>4 隐蔽工程验收前应通知客户、施工负责人等相关人员同时到场。测试合格后各方签字确认。</w:t>
      </w:r>
    </w:p>
    <w:p w14:paraId="4993A250">
      <w:pPr>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6.3.6 应根据家装企业工程管理</w:t>
      </w:r>
      <w:r>
        <w:rPr>
          <w:rFonts w:hint="eastAsia" w:ascii="宋体" w:hAnsi="宋体" w:cs="宋体"/>
          <w:color w:val="000000" w:themeColor="text1"/>
          <w:sz w:val="28"/>
          <w:szCs w:val="28"/>
          <w14:textFill>
            <w14:solidFill>
              <w14:schemeClr w14:val="tx1"/>
            </w14:solidFill>
          </w14:textFill>
        </w:rPr>
        <w:t>制度，对施工安全、施工进度、施工质量进行定期巡查。</w:t>
      </w:r>
      <w:bookmarkStart w:id="40" w:name="_Hlk207351767"/>
    </w:p>
    <w:p w14:paraId="3FC6B95E">
      <w:pP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14:paraId="45C230FA">
      <w:pPr>
        <w:pStyle w:val="13"/>
        <w:numPr>
          <w:ilvl w:val="255"/>
          <w:numId w:val="0"/>
        </w:numPr>
        <w:spacing w:before="0" w:line="360" w:lineRule="auto"/>
        <w:outlineLvl w:val="1"/>
        <w:rPr>
          <w:rFonts w:hint="eastAsia"/>
        </w:rPr>
      </w:pPr>
      <w:r>
        <w:rPr>
          <w:rFonts w:hint="eastAsia" w:ascii="宋体" w:hAnsi="宋体" w:cs="宋体"/>
          <w:color w:val="000000" w:themeColor="text1"/>
          <w14:textFill>
            <w14:solidFill>
              <w14:schemeClr w14:val="tx1"/>
            </w14:solidFill>
          </w14:textFill>
        </w:rPr>
        <w:t>7</w:t>
      </w:r>
      <w:r>
        <w:rPr>
          <w:rFonts w:hint="eastAsia" w:ascii="宋体" w:hAnsi="宋体" w:cs="宋体"/>
        </w:rPr>
        <w:t xml:space="preserve"> 验收</w:t>
      </w:r>
    </w:p>
    <w:p w14:paraId="45DDBAE4">
      <w:pPr>
        <w:tabs>
          <w:tab w:val="left" w:pos="3258"/>
        </w:tabs>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7.1竣工验收</w:t>
      </w:r>
    </w:p>
    <w:p w14:paraId="66578F06">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7.1.1 家装企业在施工过程中应按《家庭居室装饰装修工程施工合同》中约定的质量标准进行验收。对隐蔽工程、中期施工工程、安装工程、竣工进行质量验收。并做好验收记录。</w:t>
      </w:r>
    </w:p>
    <w:p w14:paraId="4816BCFC">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7.1.2 装修施工应设置水电隐蔽工程验收、瓦工完工验收、木工完工验收等中期验收节点，各节点验收应有客户签字确认记录</w:t>
      </w:r>
    </w:p>
    <w:p w14:paraId="2B5CE74A">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7.1.3 在施工安装阶段进行检查验收时，发现不达标影响使用功能的项目，应及时返修或返工，直至符合质量要求。</w:t>
      </w:r>
    </w:p>
    <w:p w14:paraId="2621D042">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7.1.4 装修合同约定进行室内空气检测的，应委托具有相应资质的第三方检测机构依据现行国家标准《民用建筑工程室内环境污染控制标准》GB50325进行。检测应在客户自购的定制（成品）家具进场之前进行。</w:t>
      </w:r>
    </w:p>
    <w:p w14:paraId="7A3F4DAA">
      <w:pPr>
        <w:widowControl/>
        <w:spacing w:line="360" w:lineRule="auto"/>
        <w:rPr>
          <w:rFonts w:hint="eastAsia" w:ascii="宋体" w:hAnsi="宋体" w:cs="宋体"/>
          <w:kern w:val="0"/>
          <w:sz w:val="28"/>
          <w:szCs w:val="28"/>
        </w:rPr>
      </w:pPr>
      <w:r>
        <w:rPr>
          <w:rFonts w:hint="eastAsia" w:ascii="宋体" w:hAnsi="宋体" w:cs="宋体"/>
          <w:kern w:val="0"/>
          <w:sz w:val="28"/>
          <w:szCs w:val="28"/>
        </w:rPr>
        <w:t>7.1.5 在全案装修验收时，对于客户自行外包施工项目、家居产品安装项目。应配合好客户做好协助服务工作，明确交接手续。划清职责界定。</w:t>
      </w:r>
    </w:p>
    <w:p w14:paraId="69935CDB">
      <w:pPr>
        <w:pStyle w:val="13"/>
        <w:numPr>
          <w:ilvl w:val="255"/>
          <w:numId w:val="0"/>
        </w:numPr>
        <w:spacing w:before="0" w:line="360" w:lineRule="auto"/>
        <w:jc w:val="both"/>
        <w:outlineLvl w:val="1"/>
        <w:rPr>
          <w:rFonts w:hint="eastAsia" w:ascii="宋体" w:hAnsi="宋体" w:cs="宋体"/>
          <w:b w:val="0"/>
          <w:bCs w:val="0"/>
          <w:sz w:val="28"/>
          <w:szCs w:val="28"/>
        </w:rPr>
      </w:pPr>
      <w:r>
        <w:rPr>
          <w:rFonts w:hint="eastAsia" w:ascii="宋体" w:hAnsi="宋体" w:cs="宋体"/>
          <w:b w:val="0"/>
          <w:bCs w:val="0"/>
          <w:sz w:val="28"/>
          <w:szCs w:val="28"/>
        </w:rPr>
        <w:t>7.1.6 在局改验收时，提供局改相关全部资料，项目验收记录。应按照局改合同约定的质量验收标准，进行竣工验收。并办理局改合同约定的售后保修时间和相关手续。</w:t>
      </w:r>
    </w:p>
    <w:p w14:paraId="555E1F30">
      <w:pPr>
        <w:tabs>
          <w:tab w:val="left" w:pos="3258"/>
        </w:tabs>
        <w:spacing w:line="360" w:lineRule="auto"/>
        <w:ind w:firstLine="3092" w:firstLineChars="1100"/>
        <w:rPr>
          <w:rFonts w:hint="eastAsia" w:ascii="宋体" w:hAnsi="宋体" w:cs="宋体"/>
          <w:b/>
          <w:bCs/>
          <w:kern w:val="0"/>
          <w:sz w:val="28"/>
          <w:szCs w:val="28"/>
        </w:rPr>
      </w:pPr>
      <w:r>
        <w:rPr>
          <w:rFonts w:hint="eastAsia" w:ascii="宋体" w:hAnsi="宋体" w:cs="宋体"/>
          <w:b/>
          <w:bCs/>
          <w:kern w:val="0"/>
          <w:sz w:val="28"/>
          <w:szCs w:val="28"/>
        </w:rPr>
        <w:t>7.2 结算及交付</w:t>
      </w:r>
    </w:p>
    <w:p w14:paraId="16DF6848">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7.2.1 装修费用分阶段支付时，客户在验收确认合格后支付对应阶段款项；对验收不合格的施工内容，家装企业应整改完成，客户支付对应款项。</w:t>
      </w:r>
    </w:p>
    <w:p w14:paraId="13B03E97">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7.2.2 施工过程中，家装企业和客户双方共同签字确认的洽商增减项目，作为竣工决算的依据。</w:t>
      </w:r>
    </w:p>
    <w:p w14:paraId="6B5DF5AD">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7.2.3 装修结算后，家装企业应做好各阶段项目验收记录、交付验收记录、项目结算记录等资料的归档工作。</w:t>
      </w:r>
    </w:p>
    <w:p w14:paraId="0EA6F15A">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7.2.4 装修工程交付应符合下列规定：</w:t>
      </w:r>
    </w:p>
    <w:p w14:paraId="3585B4C8">
      <w:pPr>
        <w:autoSpaceDE w:val="0"/>
        <w:autoSpaceDN w:val="0"/>
        <w:spacing w:line="360" w:lineRule="auto"/>
        <w:jc w:val="left"/>
        <w:rPr>
          <w:rFonts w:hint="eastAsia" w:ascii="宋体" w:hAnsi="宋体" w:cs="宋体"/>
          <w:kern w:val="0"/>
          <w:sz w:val="28"/>
          <w:szCs w:val="28"/>
        </w:rPr>
      </w:pPr>
      <w:r>
        <w:rPr>
          <w:rFonts w:hint="eastAsia" w:ascii="宋体" w:hAnsi="宋体" w:cs="宋体"/>
          <w:kern w:val="0"/>
          <w:sz w:val="28"/>
          <w:szCs w:val="28"/>
        </w:rPr>
        <w:t>1 在确认竣工验收合格后，应与客户约定竣工交付的时间，并通知客户办理电信网络、有线电视信源的开通事宜；</w:t>
      </w:r>
    </w:p>
    <w:p w14:paraId="65752124">
      <w:pPr>
        <w:widowControl/>
        <w:jc w:val="left"/>
      </w:pPr>
      <w:r>
        <w:rPr>
          <w:rFonts w:hint="eastAsia" w:ascii="宋体" w:hAnsi="宋体" w:cs="宋体"/>
          <w:kern w:val="0"/>
          <w:sz w:val="28"/>
          <w:szCs w:val="28"/>
        </w:rPr>
        <w:t>2 验收交付后提供质量保修单（卡）等相关售后服务资料，移交住宅钥匙等。</w:t>
      </w:r>
      <w:r>
        <w:rPr>
          <w:rFonts w:hint="eastAsia" w:ascii="宋体" w:hAnsi="宋体" w:cs="宋体"/>
          <w:b/>
          <w:bCs/>
          <w:kern w:val="0"/>
          <w:sz w:val="30"/>
          <w:szCs w:val="30"/>
        </w:rPr>
        <w:br w:type="page"/>
      </w:r>
    </w:p>
    <w:p w14:paraId="59853CAA">
      <w:pPr>
        <w:pStyle w:val="13"/>
        <w:numPr>
          <w:ilvl w:val="255"/>
          <w:numId w:val="0"/>
        </w:numPr>
        <w:spacing w:line="360" w:lineRule="auto"/>
        <w:ind w:firstLine="3213" w:firstLineChars="1000"/>
        <w:jc w:val="both"/>
        <w:outlineLvl w:val="1"/>
        <w:rPr>
          <w:rFonts w:hint="eastAsia" w:ascii="宋体" w:hAnsi="宋体" w:cs="宋体"/>
        </w:rPr>
      </w:pPr>
      <w:r>
        <w:rPr>
          <w:rFonts w:hint="eastAsia" w:ascii="宋体" w:hAnsi="宋体" w:cs="宋体"/>
        </w:rPr>
        <w:t>8 维 保 服 务</w:t>
      </w:r>
    </w:p>
    <w:p w14:paraId="677536BF">
      <w:pPr>
        <w:pStyle w:val="13"/>
        <w:numPr>
          <w:ilvl w:val="255"/>
          <w:numId w:val="0"/>
        </w:numPr>
        <w:spacing w:before="0" w:line="360" w:lineRule="auto"/>
        <w:outlineLvl w:val="1"/>
        <w:rPr>
          <w:rFonts w:hint="eastAsia" w:ascii="宋体" w:hAnsi="宋体" w:cs="宋体"/>
          <w:kern w:val="0"/>
          <w:sz w:val="28"/>
          <w:szCs w:val="28"/>
        </w:rPr>
      </w:pPr>
      <w:bookmarkStart w:id="41" w:name="_Hlk207370062"/>
      <w:r>
        <w:rPr>
          <w:rFonts w:hint="eastAsia" w:ascii="宋体" w:hAnsi="宋体" w:cs="宋体"/>
          <w:kern w:val="0"/>
          <w:sz w:val="28"/>
          <w:szCs w:val="28"/>
        </w:rPr>
        <w:t>8.1质 保 期 限</w:t>
      </w:r>
    </w:p>
    <w:bookmarkEnd w:id="40"/>
    <w:bookmarkEnd w:id="41"/>
    <w:p w14:paraId="16C23A4C">
      <w:pPr>
        <w:widowControl/>
        <w:spacing w:line="360" w:lineRule="auto"/>
        <w:rPr>
          <w:rFonts w:hint="eastAsia" w:ascii="宋体" w:hAnsi="宋体" w:cs="宋体"/>
          <w:sz w:val="28"/>
          <w:szCs w:val="28"/>
        </w:rPr>
      </w:pPr>
      <w:r>
        <w:rPr>
          <w:rFonts w:hint="eastAsia" w:ascii="宋体" w:hAnsi="宋体" w:cs="宋体"/>
          <w:sz w:val="28"/>
          <w:szCs w:val="28"/>
        </w:rPr>
        <w:t>8.1.1 全案、整装质保期限应符合下列规定：</w:t>
      </w:r>
    </w:p>
    <w:p w14:paraId="34432138">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 装修工程的质保期应为 2 年；</w:t>
      </w:r>
    </w:p>
    <w:p w14:paraId="0E5E303F">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2 厨房、卫生间的防水项目质保期应为 5 年；</w:t>
      </w:r>
    </w:p>
    <w:p w14:paraId="4E6D9EA1">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3 定制家具类产品质保修期应为 1 年。</w:t>
      </w:r>
    </w:p>
    <w:p w14:paraId="5E6B53BD">
      <w:pPr>
        <w:widowControl/>
        <w:spacing w:line="360" w:lineRule="auto"/>
        <w:rPr>
          <w:rFonts w:hint="eastAsia" w:ascii="宋体" w:hAnsi="宋体" w:cs="宋体"/>
          <w:sz w:val="28"/>
          <w:szCs w:val="28"/>
        </w:rPr>
      </w:pPr>
      <w:r>
        <w:rPr>
          <w:rFonts w:hint="eastAsia" w:ascii="宋体" w:hAnsi="宋体" w:cs="宋体"/>
          <w:sz w:val="28"/>
          <w:szCs w:val="28"/>
        </w:rPr>
        <w:t>8.1.2 局改质保期应符合下列规定：</w:t>
      </w:r>
    </w:p>
    <w:p w14:paraId="56785DEA">
      <w:pPr>
        <w:widowControl/>
        <w:spacing w:line="360" w:lineRule="auto"/>
        <w:ind w:firstLine="564"/>
        <w:rPr>
          <w:rFonts w:hint="eastAsia" w:ascii="宋体" w:hAnsi="宋体" w:cs="宋体"/>
          <w:sz w:val="28"/>
          <w:szCs w:val="28"/>
        </w:rPr>
      </w:pPr>
      <w:r>
        <w:rPr>
          <w:rFonts w:hint="eastAsia" w:ascii="宋体" w:hAnsi="宋体" w:cs="宋体"/>
          <w:sz w:val="28"/>
          <w:szCs w:val="28"/>
        </w:rPr>
        <w:t>1 装饰类项目、定制家具质保应为 1 年；</w:t>
      </w:r>
    </w:p>
    <w:p w14:paraId="62B7B532">
      <w:pPr>
        <w:widowControl/>
        <w:spacing w:line="360" w:lineRule="auto"/>
        <w:ind w:firstLine="564"/>
        <w:rPr>
          <w:rFonts w:hint="eastAsia" w:ascii="宋体" w:hAnsi="宋体" w:cs="宋体"/>
          <w:sz w:val="28"/>
          <w:szCs w:val="28"/>
        </w:rPr>
      </w:pPr>
      <w:r>
        <w:rPr>
          <w:rFonts w:hint="eastAsia" w:ascii="宋体" w:hAnsi="宋体" w:cs="宋体"/>
          <w:sz w:val="28"/>
          <w:szCs w:val="28"/>
        </w:rPr>
        <w:t>2 卫生间内全部进行更新改造，翻新防水项目质保期应为 5 年；</w:t>
      </w:r>
    </w:p>
    <w:p w14:paraId="3CAF1B2D">
      <w:pPr>
        <w:widowControl/>
        <w:spacing w:line="360" w:lineRule="auto"/>
        <w:ind w:firstLine="564"/>
        <w:rPr>
          <w:rFonts w:hint="eastAsia" w:ascii="宋体" w:hAnsi="宋体" w:cs="宋体"/>
          <w:sz w:val="28"/>
          <w:szCs w:val="28"/>
        </w:rPr>
      </w:pPr>
      <w:r>
        <w:rPr>
          <w:rFonts w:hint="eastAsia" w:ascii="宋体" w:hAnsi="宋体" w:cs="宋体"/>
          <w:sz w:val="28"/>
          <w:szCs w:val="28"/>
        </w:rPr>
        <w:t>3</w:t>
      </w:r>
      <w:r>
        <w:rPr>
          <w:rFonts w:ascii="宋体" w:hAnsi="宋体" w:cs="宋体"/>
          <w:sz w:val="28"/>
          <w:szCs w:val="28"/>
        </w:rPr>
        <w:t>其他局改项目质保期限</w:t>
      </w:r>
      <w:r>
        <w:rPr>
          <w:rFonts w:hint="eastAsia" w:ascii="宋体" w:hAnsi="宋体" w:cs="宋体"/>
          <w:sz w:val="28"/>
          <w:szCs w:val="28"/>
        </w:rPr>
        <w:t>可</w:t>
      </w:r>
      <w:r>
        <w:rPr>
          <w:rFonts w:ascii="宋体" w:hAnsi="宋体" w:cs="宋体"/>
          <w:sz w:val="28"/>
          <w:szCs w:val="28"/>
        </w:rPr>
        <w:t>由</w:t>
      </w:r>
      <w:r>
        <w:rPr>
          <w:rFonts w:hint="eastAsia" w:ascii="宋体" w:hAnsi="宋体" w:cs="宋体"/>
          <w:sz w:val="28"/>
          <w:szCs w:val="28"/>
        </w:rPr>
        <w:t>家装企业</w:t>
      </w:r>
      <w:r>
        <w:rPr>
          <w:rFonts w:ascii="宋体" w:hAnsi="宋体" w:cs="宋体"/>
          <w:sz w:val="28"/>
          <w:szCs w:val="28"/>
        </w:rPr>
        <w:t>与客户协商约定</w:t>
      </w:r>
      <w:r>
        <w:rPr>
          <w:rFonts w:hint="eastAsia" w:ascii="宋体" w:hAnsi="宋体" w:cs="宋体"/>
          <w:sz w:val="28"/>
          <w:szCs w:val="28"/>
        </w:rPr>
        <w:t>。</w:t>
      </w:r>
    </w:p>
    <w:p w14:paraId="24B26949">
      <w:pPr>
        <w:pStyle w:val="13"/>
        <w:numPr>
          <w:ilvl w:val="255"/>
          <w:numId w:val="0"/>
        </w:numPr>
        <w:spacing w:before="0" w:line="360" w:lineRule="auto"/>
        <w:outlineLvl w:val="1"/>
        <w:rPr>
          <w:rFonts w:hint="eastAsia" w:ascii="宋体" w:hAnsi="宋体" w:cs="宋体"/>
          <w:kern w:val="0"/>
          <w:sz w:val="28"/>
          <w:szCs w:val="28"/>
        </w:rPr>
      </w:pPr>
      <w:bookmarkStart w:id="42" w:name="_Hlk207351811"/>
      <w:r>
        <w:rPr>
          <w:rFonts w:hint="eastAsia" w:ascii="宋体" w:hAnsi="宋体" w:cs="宋体"/>
          <w:kern w:val="0"/>
          <w:sz w:val="28"/>
          <w:szCs w:val="28"/>
        </w:rPr>
        <w:t>8.2 保 修 范 围</w:t>
      </w:r>
    </w:p>
    <w:p w14:paraId="6B7DEA7C">
      <w:pPr>
        <w:widowControl/>
        <w:spacing w:line="360" w:lineRule="auto"/>
        <w:rPr>
          <w:rFonts w:hint="eastAsia" w:ascii="宋体" w:hAnsi="宋体" w:cs="宋体"/>
          <w:sz w:val="28"/>
          <w:szCs w:val="28"/>
        </w:rPr>
      </w:pPr>
      <w:r>
        <w:rPr>
          <w:rFonts w:hint="eastAsia" w:ascii="宋体" w:hAnsi="宋体" w:cs="宋体"/>
          <w:sz w:val="28"/>
          <w:szCs w:val="28"/>
        </w:rPr>
        <w:t>8.2.1 保修范围为装修工程预算书所列施工项目，因家装企业施工工艺、材料质量等自身原因造成的质量问题，应提供免费保修服务。8.2.2 因客户使用不当、人为损坏、自购产品安装及非家装企业施工范围造成的损坏，不属于免费保修范围，家装企业可提供有偿维修服务，维修费用由客户承担。</w:t>
      </w:r>
    </w:p>
    <w:p w14:paraId="58999680">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kern w:val="0"/>
          <w:sz w:val="28"/>
          <w:szCs w:val="28"/>
        </w:rPr>
        <w:t>8.3 保 修 责 任</w:t>
      </w:r>
    </w:p>
    <w:p w14:paraId="172F854B">
      <w:pPr>
        <w:widowControl/>
        <w:spacing w:line="360" w:lineRule="auto"/>
        <w:rPr>
          <w:rFonts w:hint="eastAsia" w:ascii="宋体" w:hAnsi="宋体" w:cs="宋体"/>
          <w:sz w:val="28"/>
          <w:szCs w:val="28"/>
        </w:rPr>
      </w:pPr>
      <w:r>
        <w:rPr>
          <w:rFonts w:hint="eastAsia" w:ascii="宋体" w:hAnsi="宋体" w:cs="宋体"/>
          <w:sz w:val="28"/>
          <w:szCs w:val="28"/>
        </w:rPr>
        <w:t>8.3.1 客户服务人员受理常规报修需求，应按企业保修流程及时通知维修主管部门，安排维修服务，并对维修结果进行客户回访，做好回访记录。</w:t>
      </w:r>
    </w:p>
    <w:p w14:paraId="15194B17">
      <w:pPr>
        <w:widowControl/>
        <w:spacing w:line="360" w:lineRule="auto"/>
        <w:rPr>
          <w:rFonts w:hint="eastAsia" w:ascii="宋体" w:hAnsi="宋体" w:cs="宋体"/>
          <w:sz w:val="28"/>
          <w:szCs w:val="28"/>
        </w:rPr>
      </w:pPr>
      <w:r>
        <w:rPr>
          <w:rFonts w:hint="eastAsia" w:ascii="宋体" w:hAnsi="宋体" w:cs="宋体"/>
          <w:sz w:val="28"/>
          <w:szCs w:val="28"/>
        </w:rPr>
        <w:t xml:space="preserve">8.3.2 </w:t>
      </w:r>
      <w:bookmarkStart w:id="43" w:name="_Hlk207457732"/>
      <w:r>
        <w:rPr>
          <w:rFonts w:hint="eastAsia" w:ascii="宋体" w:hAnsi="宋体" w:cs="宋体"/>
          <w:sz w:val="28"/>
          <w:szCs w:val="28"/>
        </w:rPr>
        <w:t>客户服务人员受理</w:t>
      </w:r>
      <w:bookmarkEnd w:id="43"/>
      <w:r>
        <w:rPr>
          <w:rFonts w:hint="eastAsia" w:ascii="宋体" w:hAnsi="宋体" w:cs="宋体"/>
          <w:sz w:val="28"/>
          <w:szCs w:val="28"/>
        </w:rPr>
        <w:t>紧急、重大维修项目，应及时上报工程部领导，做出快速反应处理。并进行跟踪回访管控。避免发生投诉事件。</w:t>
      </w:r>
    </w:p>
    <w:p w14:paraId="066277B8">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kern w:val="0"/>
          <w:sz w:val="28"/>
          <w:szCs w:val="28"/>
        </w:rPr>
        <w:t>8.4 服 务 响 应</w:t>
      </w:r>
    </w:p>
    <w:p w14:paraId="0A977077">
      <w:pPr>
        <w:widowControl/>
        <w:spacing w:before="180" w:line="360" w:lineRule="auto"/>
        <w:jc w:val="left"/>
        <w:rPr>
          <w:rFonts w:hint="eastAsia" w:ascii="宋体" w:hAnsi="宋体" w:cs="宋体"/>
          <w:sz w:val="28"/>
          <w:szCs w:val="28"/>
          <w:lang w:bidi="ar"/>
        </w:rPr>
      </w:pPr>
      <w:r>
        <w:rPr>
          <w:rFonts w:hint="eastAsia" w:ascii="宋体" w:hAnsi="宋体" w:cs="宋体"/>
          <w:sz w:val="28"/>
          <w:szCs w:val="28"/>
          <w:lang w:bidi="ar"/>
        </w:rPr>
        <w:t>8.4.1 家装企业应设立专门的售后服务热线及线上服务平台，明确服务时段，确保客户报修、咨询需求能够及时获得专业支持。</w:t>
      </w:r>
    </w:p>
    <w:p w14:paraId="6EC2358F">
      <w:pPr>
        <w:widowControl/>
        <w:spacing w:line="360" w:lineRule="auto"/>
        <w:rPr>
          <w:rFonts w:hint="eastAsia" w:ascii="宋体" w:hAnsi="宋体" w:cs="宋体"/>
          <w:sz w:val="28"/>
          <w:szCs w:val="28"/>
        </w:rPr>
      </w:pPr>
      <w:r>
        <w:rPr>
          <w:rFonts w:hint="eastAsia" w:ascii="宋体" w:hAnsi="宋体" w:cs="宋体"/>
          <w:sz w:val="28"/>
          <w:szCs w:val="28"/>
        </w:rPr>
        <w:t>8.4.2 售后服务的时间响应应符合下列规定：</w:t>
      </w:r>
    </w:p>
    <w:p w14:paraId="2B8D8EDC">
      <w:pPr>
        <w:widowControl/>
        <w:spacing w:line="360" w:lineRule="auto"/>
        <w:ind w:firstLine="280" w:firstLineChars="100"/>
        <w:rPr>
          <w:rFonts w:hint="eastAsia" w:ascii="宋体" w:hAnsi="宋体" w:cs="宋体"/>
          <w:sz w:val="28"/>
          <w:szCs w:val="28"/>
        </w:rPr>
      </w:pPr>
      <w:r>
        <w:rPr>
          <w:rFonts w:hint="eastAsia" w:ascii="宋体" w:hAnsi="宋体" w:cs="宋体"/>
          <w:sz w:val="28"/>
          <w:szCs w:val="28"/>
        </w:rPr>
        <w:t>1 客服人员接到客户报修后，应在 2 小时内做出反馈并告知客户处理流程；</w:t>
      </w:r>
    </w:p>
    <w:p w14:paraId="70AE5494">
      <w:pPr>
        <w:widowControl/>
        <w:spacing w:line="360" w:lineRule="auto"/>
        <w:ind w:firstLine="280" w:firstLineChars="100"/>
        <w:rPr>
          <w:rFonts w:hint="eastAsia" w:ascii="宋体" w:hAnsi="宋体" w:cs="宋体"/>
          <w:sz w:val="28"/>
          <w:szCs w:val="28"/>
        </w:rPr>
      </w:pPr>
      <w:r>
        <w:rPr>
          <w:rFonts w:hint="eastAsia" w:ascii="宋体" w:hAnsi="宋体" w:cs="宋体"/>
          <w:sz w:val="28"/>
          <w:szCs w:val="28"/>
        </w:rPr>
        <w:t>2 遇影响客户正常生活的紧急维修情况（如漏水等影响正常生活的情况）应在接报后应尽快安排维修人员上门；常规维修应在约定时间内完成。</w:t>
      </w:r>
    </w:p>
    <w:p w14:paraId="6AEF969E">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sz w:val="28"/>
          <w:szCs w:val="28"/>
        </w:rPr>
        <w:t>8</w:t>
      </w:r>
      <w:r>
        <w:rPr>
          <w:rFonts w:hint="eastAsia" w:ascii="宋体" w:hAnsi="宋体" w:cs="宋体"/>
          <w:kern w:val="0"/>
          <w:sz w:val="28"/>
          <w:szCs w:val="28"/>
        </w:rPr>
        <w:t>.5 工 程 档 案</w:t>
      </w:r>
    </w:p>
    <w:p w14:paraId="04721820">
      <w:pPr>
        <w:widowControl/>
        <w:spacing w:line="360" w:lineRule="auto"/>
        <w:rPr>
          <w:rFonts w:hint="eastAsia" w:ascii="宋体" w:hAnsi="宋体" w:cs="宋体"/>
          <w:sz w:val="28"/>
          <w:szCs w:val="28"/>
        </w:rPr>
      </w:pPr>
      <w:r>
        <w:rPr>
          <w:rFonts w:hint="eastAsia" w:ascii="宋体" w:hAnsi="宋体" w:cs="宋体"/>
          <w:sz w:val="28"/>
          <w:szCs w:val="28"/>
        </w:rPr>
        <w:t>8.5.1 家装企业应建立与售后服务相衔接的工程档案管理制度，指定专人负责，确保档案的完整性、规范性和可追溯性，为质保、维修、争议处理提供有效依据。</w:t>
      </w:r>
    </w:p>
    <w:p w14:paraId="28142652">
      <w:pPr>
        <w:widowControl/>
        <w:spacing w:line="360" w:lineRule="auto"/>
        <w:rPr>
          <w:rFonts w:hint="eastAsia" w:ascii="宋体" w:hAnsi="宋体" w:cs="宋体"/>
          <w:sz w:val="28"/>
          <w:szCs w:val="28"/>
        </w:rPr>
      </w:pPr>
      <w:r>
        <w:rPr>
          <w:rFonts w:hint="eastAsia" w:ascii="宋体" w:hAnsi="宋体" w:cs="宋体"/>
          <w:sz w:val="28"/>
          <w:szCs w:val="28"/>
        </w:rPr>
        <w:t>8.5.2 工程档案归档范围应包括但不限于：施工合同及补充协议、设计图纸（含变更图纸）、材料验收记录、各阶段验收资料、室内环境检测报告、主辅材合格证明、质量保修单（卡）、维保服务记录、投诉处理记录、客户回访记录等。</w:t>
      </w:r>
    </w:p>
    <w:p w14:paraId="280ECF17">
      <w:pPr>
        <w:widowControl/>
        <w:spacing w:line="360" w:lineRule="auto"/>
        <w:rPr>
          <w:rFonts w:hint="eastAsia" w:ascii="宋体" w:hAnsi="宋体" w:cs="宋体"/>
          <w:sz w:val="28"/>
          <w:szCs w:val="28"/>
        </w:rPr>
      </w:pPr>
      <w:r>
        <w:rPr>
          <w:rFonts w:hint="eastAsia" w:ascii="宋体" w:hAnsi="宋体" w:cs="宋体"/>
          <w:sz w:val="28"/>
          <w:szCs w:val="28"/>
        </w:rPr>
        <w:t>8.5.3 工程档案应同步建立纸质档案和电子档案，实行双档管理；纸质档案规范装订保存，电子档案做好异地备份，防止数据丢失。</w:t>
      </w:r>
    </w:p>
    <w:p w14:paraId="5B2B5AC7">
      <w:pPr>
        <w:widowControl/>
        <w:spacing w:line="360" w:lineRule="auto"/>
        <w:rPr>
          <w:rFonts w:hint="eastAsia" w:ascii="宋体" w:hAnsi="宋体" w:cs="宋体"/>
          <w:sz w:val="28"/>
          <w:szCs w:val="28"/>
        </w:rPr>
      </w:pPr>
      <w:r>
        <w:rPr>
          <w:rFonts w:hint="eastAsia" w:ascii="宋体" w:hAnsi="宋体" w:cs="宋体"/>
          <w:sz w:val="28"/>
          <w:szCs w:val="28"/>
        </w:rPr>
        <w:t>8.5.4 工程档案保存期限应满足售后服务需求，项目档案在超过本标准约定的保修期限后，宜继续备存 1 年以上；档案借阅、销毁应按企业管理制度执行并做好登记。</w:t>
      </w:r>
    </w:p>
    <w:p w14:paraId="294671B1">
      <w:pPr>
        <w:widowControl/>
        <w:spacing w:line="360" w:lineRule="auto"/>
        <w:rPr>
          <w:rFonts w:hint="eastAsia" w:ascii="宋体" w:hAnsi="宋体" w:cs="宋体"/>
          <w:sz w:val="28"/>
          <w:szCs w:val="28"/>
        </w:rPr>
      </w:pPr>
      <w:r>
        <w:rPr>
          <w:rFonts w:hint="eastAsia" w:ascii="宋体" w:hAnsi="宋体" w:cs="宋体"/>
          <w:sz w:val="28"/>
          <w:szCs w:val="28"/>
        </w:rPr>
        <w:t>8.5.5 维保服务过程中，维修方案、维修记录、验收资料等应及时补充至对应工程档案，实现档案动态更新。</w:t>
      </w:r>
    </w:p>
    <w:bookmarkEnd w:id="42"/>
    <w:p w14:paraId="0E844E46">
      <w:pPr>
        <w:pStyle w:val="13"/>
        <w:numPr>
          <w:ilvl w:val="255"/>
          <w:numId w:val="0"/>
        </w:numPr>
        <w:spacing w:before="0" w:line="360" w:lineRule="auto"/>
        <w:outlineLvl w:val="1"/>
        <w:rPr>
          <w:rFonts w:hint="eastAsia" w:ascii="宋体" w:hAnsi="宋体" w:cs="宋体"/>
          <w:kern w:val="0"/>
          <w:sz w:val="28"/>
          <w:szCs w:val="28"/>
        </w:rPr>
      </w:pPr>
      <w:bookmarkStart w:id="44" w:name="_Hlk215579795"/>
      <w:r>
        <w:rPr>
          <w:rFonts w:hint="eastAsia" w:ascii="宋体" w:hAnsi="宋体" w:cs="宋体"/>
          <w:kern w:val="0"/>
          <w:sz w:val="28"/>
          <w:szCs w:val="28"/>
        </w:rPr>
        <w:t>8.6 居住可持续服务</w:t>
      </w:r>
    </w:p>
    <w:bookmarkEnd w:id="44"/>
    <w:p w14:paraId="04BB8509">
      <w:pPr>
        <w:spacing w:line="360" w:lineRule="auto"/>
        <w:rPr>
          <w:rFonts w:hint="eastAsia" w:ascii="宋体" w:hAnsi="宋体" w:cs="宋体"/>
          <w:sz w:val="28"/>
          <w:szCs w:val="28"/>
        </w:rPr>
      </w:pPr>
      <w:r>
        <w:rPr>
          <w:rFonts w:hint="eastAsia" w:ascii="宋体" w:hAnsi="宋体" w:cs="宋体"/>
          <w:sz w:val="28"/>
          <w:szCs w:val="28"/>
        </w:rPr>
        <w:t>8.6.1 家装企业在装修服务售后过程中，</w:t>
      </w:r>
      <w:r>
        <w:rPr>
          <w:rFonts w:hint="eastAsia" w:ascii="宋体" w:hAnsi="宋体" w:cs="宋体"/>
          <w:kern w:val="0"/>
          <w:sz w:val="28"/>
          <w:szCs w:val="28"/>
        </w:rPr>
        <w:t>应向客户提供从咨询、答疑、回访、维护、焕新的全生命周期服务。</w:t>
      </w:r>
    </w:p>
    <w:p w14:paraId="28EB6730">
      <w:pPr>
        <w:spacing w:line="360" w:lineRule="auto"/>
        <w:rPr>
          <w:rFonts w:hint="eastAsia" w:ascii="宋体" w:hAnsi="宋体" w:cs="宋体"/>
          <w:sz w:val="28"/>
          <w:szCs w:val="28"/>
        </w:rPr>
      </w:pPr>
      <w:r>
        <w:rPr>
          <w:rFonts w:hint="eastAsia" w:ascii="宋体" w:hAnsi="宋体" w:cs="宋体"/>
          <w:sz w:val="28"/>
          <w:szCs w:val="28"/>
        </w:rPr>
        <w:t>8.6.2 家装企业保障服务的可持续性和延续性，通过售后维护、焕新等增值服务与用户建立长期连接；宜整合各类供应商资源，提供全流程集成服务。</w:t>
      </w:r>
    </w:p>
    <w:p w14:paraId="69E269C3">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kern w:val="0"/>
          <w:sz w:val="28"/>
          <w:szCs w:val="28"/>
        </w:rPr>
        <w:t>8.7 客户反馈意见处理</w:t>
      </w:r>
    </w:p>
    <w:p w14:paraId="2E004910">
      <w:pPr>
        <w:widowControl/>
        <w:spacing w:line="360" w:lineRule="auto"/>
        <w:rPr>
          <w:rFonts w:hint="eastAsia" w:ascii="宋体" w:hAnsi="宋体" w:cs="宋体"/>
          <w:sz w:val="28"/>
          <w:szCs w:val="28"/>
        </w:rPr>
      </w:pPr>
      <w:r>
        <w:rPr>
          <w:rFonts w:hint="eastAsia" w:ascii="宋体" w:hAnsi="宋体" w:cs="宋体"/>
          <w:sz w:val="28"/>
          <w:szCs w:val="28"/>
        </w:rPr>
        <w:t>8.7.1 家装企业应建立健全客户反馈意见及投诉调处管理制度，明确专职负责人及意见反馈处理部门，设立店内投诉端口、电话反馈意见专线和线上投诉渠道，确保反馈意见及投诉渠道畅通。</w:t>
      </w:r>
    </w:p>
    <w:p w14:paraId="5BFFC1E1">
      <w:pPr>
        <w:widowControl/>
        <w:spacing w:line="360" w:lineRule="auto"/>
        <w:rPr>
          <w:rFonts w:hint="eastAsia" w:ascii="宋体" w:hAnsi="宋体" w:cs="宋体"/>
          <w:sz w:val="28"/>
          <w:szCs w:val="28"/>
        </w:rPr>
      </w:pPr>
      <w:r>
        <w:rPr>
          <w:rFonts w:hint="eastAsia" w:ascii="宋体" w:hAnsi="宋体" w:cs="宋体"/>
          <w:sz w:val="28"/>
          <w:szCs w:val="28"/>
        </w:rPr>
        <w:t>8.7.2 接到客户反馈意见后，应第一时间与客户联系沟通，约定调处时间和方式；当场能够答复解决的应即时处理，当场不能解决的，应向客户说明处理时限并在约定时间内反馈意见的进展。</w:t>
      </w:r>
    </w:p>
    <w:p w14:paraId="7DBDB11F">
      <w:pPr>
        <w:widowControl/>
        <w:spacing w:line="360" w:lineRule="auto"/>
        <w:rPr>
          <w:rFonts w:hint="eastAsia" w:ascii="宋体" w:hAnsi="宋体" w:cs="宋体"/>
          <w:sz w:val="28"/>
          <w:szCs w:val="28"/>
        </w:rPr>
      </w:pPr>
      <w:r>
        <w:rPr>
          <w:rFonts w:hint="eastAsia" w:ascii="宋体" w:hAnsi="宋体" w:cs="宋体"/>
          <w:sz w:val="28"/>
          <w:szCs w:val="28"/>
        </w:rPr>
        <w:t>8.7.3 网上反馈意见及投诉应在2个工作日内予以答复或提供处理方案，所有反馈意见及投诉均应做好登记、处理、归档全流程记录，形成处理意见闭环。</w:t>
      </w:r>
    </w:p>
    <w:p w14:paraId="7140F10A">
      <w:pPr>
        <w:widowControl/>
        <w:spacing w:line="360" w:lineRule="auto"/>
        <w:rPr>
          <w:rFonts w:hint="eastAsia" w:ascii="宋体" w:hAnsi="宋体" w:cs="宋体"/>
          <w:sz w:val="28"/>
          <w:szCs w:val="28"/>
        </w:rPr>
      </w:pPr>
      <w:r>
        <w:rPr>
          <w:rFonts w:hint="eastAsia" w:ascii="宋体" w:hAnsi="宋体" w:cs="宋体"/>
          <w:sz w:val="28"/>
          <w:szCs w:val="28"/>
        </w:rPr>
        <w:t>8.7.4 经企业内部调处未能解决的投诉，应配合行业协会、消费者协会等第三方机构进行调解与裁决；涉及仲裁或诉讼的，家装企业应积极配合相关机构处理。</w:t>
      </w:r>
    </w:p>
    <w:p w14:paraId="636BF35C">
      <w:pPr>
        <w:pStyle w:val="13"/>
        <w:numPr>
          <w:ilvl w:val="255"/>
          <w:numId w:val="0"/>
        </w:numPr>
        <w:spacing w:before="0" w:line="360" w:lineRule="auto"/>
        <w:outlineLvl w:val="1"/>
        <w:rPr>
          <w:rFonts w:hint="eastAsia" w:ascii="宋体" w:hAnsi="宋体" w:cs="宋体"/>
          <w:kern w:val="0"/>
          <w:sz w:val="28"/>
          <w:szCs w:val="28"/>
        </w:rPr>
      </w:pPr>
      <w:r>
        <w:rPr>
          <w:rFonts w:hint="eastAsia" w:ascii="宋体" w:hAnsi="宋体" w:cs="宋体"/>
          <w:kern w:val="0"/>
          <w:sz w:val="28"/>
          <w:szCs w:val="28"/>
        </w:rPr>
        <w:t>8.8 客户回访</w:t>
      </w:r>
    </w:p>
    <w:p w14:paraId="3F63EB76">
      <w:pPr>
        <w:widowControl/>
        <w:spacing w:line="360" w:lineRule="auto"/>
        <w:rPr>
          <w:rFonts w:hint="eastAsia" w:ascii="宋体" w:hAnsi="宋体" w:cs="宋体"/>
          <w:sz w:val="28"/>
          <w:szCs w:val="28"/>
        </w:rPr>
      </w:pPr>
      <w:r>
        <w:rPr>
          <w:rFonts w:hint="eastAsia" w:ascii="宋体" w:hAnsi="宋体" w:cs="宋体"/>
          <w:sz w:val="28"/>
          <w:szCs w:val="28"/>
        </w:rPr>
        <w:t>8.8.1 家装企业应建立客户回访与满意度评价管理制度，自行或委托第三方开展全流程满意度调查，及时发现服务短板并持续改进，提升服务质量。</w:t>
      </w:r>
    </w:p>
    <w:p w14:paraId="774CDBF0">
      <w:pPr>
        <w:widowControl/>
        <w:spacing w:line="360" w:lineRule="auto"/>
        <w:rPr>
          <w:rFonts w:hint="eastAsia" w:ascii="宋体" w:hAnsi="宋体" w:cs="宋体"/>
          <w:sz w:val="28"/>
          <w:szCs w:val="28"/>
        </w:rPr>
      </w:pPr>
      <w:r>
        <w:rPr>
          <w:rFonts w:hint="eastAsia" w:ascii="宋体" w:hAnsi="宋体" w:cs="宋体"/>
          <w:sz w:val="28"/>
          <w:szCs w:val="28"/>
        </w:rPr>
        <w:t>8.8.2 客户回访应覆盖装修服务全阶段，且对服务后的客户实现 100% 回访，做好回访记录，回访应符合下列规定：</w:t>
      </w:r>
    </w:p>
    <w:p w14:paraId="5A9E90BB">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 施工阶段，应对隐蔽工程、中期验收等关键节点的完成情况进行满意度回访；</w:t>
      </w:r>
    </w:p>
    <w:p w14:paraId="10232A3B">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2 竣工交付后，应及时开展竣工项目整体满意度回访；</w:t>
      </w:r>
    </w:p>
    <w:p w14:paraId="3017DA2C">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3 质保期内，应对装修客户进行不少于二次定期回访，了解装修使用情况、排查潜在质量问题。</w:t>
      </w:r>
    </w:p>
    <w:p w14:paraId="1E19A16E">
      <w:pPr>
        <w:widowControl/>
        <w:spacing w:line="360" w:lineRule="auto"/>
        <w:rPr>
          <w:rFonts w:hint="eastAsia" w:ascii="宋体" w:hAnsi="宋体" w:cs="宋体"/>
          <w:sz w:val="28"/>
          <w:szCs w:val="28"/>
        </w:rPr>
      </w:pPr>
      <w:r>
        <w:rPr>
          <w:rFonts w:hint="eastAsia" w:ascii="宋体" w:hAnsi="宋体" w:cs="宋体"/>
          <w:sz w:val="28"/>
          <w:szCs w:val="28"/>
        </w:rPr>
        <w:t>8.8.3 回访内容应包括但不限于：故障解决及时性、保修服务达成度、维修人员服务态度、工作人员是否存在违纪行为、设计方案贴合度、施工质量满意度等。</w:t>
      </w:r>
    </w:p>
    <w:p w14:paraId="5852AB76">
      <w:pPr>
        <w:widowControl/>
        <w:spacing w:line="360" w:lineRule="auto"/>
        <w:rPr>
          <w:rFonts w:hint="eastAsia" w:ascii="宋体" w:hAnsi="宋体" w:cs="宋体"/>
          <w:sz w:val="28"/>
          <w:szCs w:val="28"/>
        </w:rPr>
      </w:pPr>
      <w:r>
        <w:rPr>
          <w:rFonts w:hint="eastAsia" w:ascii="宋体" w:hAnsi="宋体" w:cs="宋体"/>
          <w:sz w:val="28"/>
          <w:szCs w:val="28"/>
        </w:rPr>
        <w:t>8.8.4 回访客户满意度评价内容应涵盖设计、质量、服务三大维度，包括但不限于设计合理性与实用性、施工工艺标准、工程进度把控、隐蔽工程验收一次合格率、服务态度、售后响应效率等，应制定标准化的满意度调查表，确保调查结果真实有效。</w:t>
      </w:r>
    </w:p>
    <w:p w14:paraId="7688B80A">
      <w:pPr>
        <w:widowControl/>
        <w:spacing w:line="360" w:lineRule="auto"/>
        <w:rPr>
          <w:rFonts w:hint="eastAsia" w:ascii="宋体" w:hAnsi="宋体" w:cs="宋体"/>
          <w:sz w:val="28"/>
          <w:szCs w:val="28"/>
        </w:rPr>
      </w:pPr>
      <w:r>
        <w:rPr>
          <w:rFonts w:hint="eastAsia" w:ascii="宋体" w:hAnsi="宋体" w:cs="宋体"/>
          <w:sz w:val="28"/>
          <w:szCs w:val="28"/>
        </w:rPr>
        <w:t>8.8.5 家装企业应定期对客户回访及满意度评价数据进行统计、分析，针对突出问题制定整改措施，将评价结果纳入企业内部服务质量考核体系，推动服务能力持续提升。</w:t>
      </w:r>
      <w:bookmarkStart w:id="45" w:name="_Hlk207351970"/>
    </w:p>
    <w:p w14:paraId="7609403B">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1 经过对客户进行全部回访，旨在实现客户覆盖无死角，避免因选择性回访导致遗漏客户真实诉求、忽视服务短板，确保企业能全面摸排施工、竣工、质保等各阶段的服务问题，精准定位行业普遍存在的沟通不畅、售后响应不及时等痛点。</w:t>
      </w:r>
    </w:p>
    <w:p w14:paraId="5BF20726">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2 明确回访内容包含故障解决及时性、保修预期达成度、维修人员服务态度、是否存在违纪行为等维度，均围绕客户核心服务体验设置：前两项聚焦服务结果，验证维保服务的实际成效是否符合客户预期；后两项聚焦服务过程，规范服务人员的职业行为，保障客户在服务全流程中获得良好的体验，同时为企业考核服务人员、优化服务流程提供具体依据。</w:t>
      </w:r>
    </w:p>
    <w:p w14:paraId="6F093669">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3 强调“做好记录”，要求企业将回访结果以书面或电子形式规范留存，一方面可作为企业统计客户满意度、分析服务问题、制定改进措施的数据支撑，推动服务质量持续提升；另一方面，在出现服务争议或投诉时，回访记录可作为客观依据，为争议妥善处理提供支撑。</w:t>
      </w:r>
    </w:p>
    <w:p w14:paraId="4F7952C7">
      <w:pPr>
        <w:spacing w:line="360" w:lineRule="auto"/>
        <w:rPr>
          <w:rFonts w:hint="eastAsia" w:ascii="宋体" w:hAnsi="宋体" w:cs="宋体"/>
          <w:sz w:val="28"/>
          <w:szCs w:val="28"/>
        </w:rPr>
      </w:pPr>
      <w:r>
        <w:rPr>
          <w:rFonts w:hint="eastAsia" w:ascii="宋体" w:hAnsi="宋体" w:cs="宋体"/>
          <w:sz w:val="28"/>
          <w:szCs w:val="28"/>
        </w:rPr>
        <w:t>8.8.6 回访满意度评价重点宜包含下列内容：</w:t>
      </w:r>
    </w:p>
    <w:p w14:paraId="7C698736">
      <w:pPr>
        <w:spacing w:line="360" w:lineRule="auto"/>
        <w:ind w:firstLine="560" w:firstLineChars="200"/>
        <w:rPr>
          <w:rFonts w:hint="eastAsia" w:ascii="宋体" w:hAnsi="宋体" w:cs="宋体"/>
          <w:sz w:val="28"/>
          <w:szCs w:val="28"/>
        </w:rPr>
      </w:pPr>
      <w:r>
        <w:rPr>
          <w:rFonts w:hint="eastAsia" w:ascii="宋体" w:hAnsi="宋体" w:cs="宋体"/>
          <w:sz w:val="28"/>
          <w:szCs w:val="28"/>
        </w:rPr>
        <w:t>1 设计评价：合理性、创意与实用性、图纸规范性；</w:t>
      </w:r>
    </w:p>
    <w:p w14:paraId="77752A89">
      <w:pPr>
        <w:spacing w:line="360" w:lineRule="auto"/>
        <w:ind w:firstLine="560" w:firstLineChars="200"/>
        <w:rPr>
          <w:rFonts w:hint="eastAsia" w:ascii="宋体" w:hAnsi="宋体" w:cs="宋体"/>
          <w:sz w:val="28"/>
          <w:szCs w:val="28"/>
        </w:rPr>
      </w:pPr>
      <w:r>
        <w:rPr>
          <w:rFonts w:hint="eastAsia" w:ascii="宋体" w:hAnsi="宋体" w:cs="宋体"/>
          <w:sz w:val="28"/>
          <w:szCs w:val="28"/>
        </w:rPr>
        <w:t>2 质量评价：工艺标准、质量与进度、隐蔽工程验收一次合格率；</w:t>
      </w:r>
    </w:p>
    <w:p w14:paraId="64EDB6CA">
      <w:pPr>
        <w:spacing w:line="360" w:lineRule="auto"/>
        <w:ind w:firstLine="560" w:firstLineChars="200"/>
        <w:rPr>
          <w:rFonts w:hint="eastAsia" w:ascii="宋体" w:hAnsi="宋体" w:cs="宋体"/>
          <w:sz w:val="28"/>
          <w:szCs w:val="28"/>
        </w:rPr>
      </w:pPr>
      <w:r>
        <w:rPr>
          <w:rFonts w:hint="eastAsia" w:ascii="宋体" w:hAnsi="宋体" w:cs="宋体"/>
          <w:sz w:val="28"/>
          <w:szCs w:val="28"/>
        </w:rPr>
        <w:t>3 施工服务与沟通评价：服务态度、解惑答疑、售后响应。</w:t>
      </w:r>
    </w:p>
    <w:p w14:paraId="0E8A4851">
      <w:pPr>
        <w:spacing w:line="360" w:lineRule="auto"/>
        <w:rPr>
          <w:rFonts w:cs="宋体"/>
          <w:bCs/>
          <w:sz w:val="28"/>
          <w:szCs w:val="28"/>
        </w:rPr>
      </w:pPr>
      <w:bookmarkStart w:id="46" w:name="_Toc31260"/>
      <w:bookmarkStart w:id="47" w:name="_Toc25096"/>
      <w:r>
        <w:rPr>
          <w:rFonts w:hint="eastAsia" w:cs="宋体"/>
          <w:bCs/>
          <w:sz w:val="28"/>
          <w:szCs w:val="28"/>
        </w:rPr>
        <w:br w:type="page"/>
      </w:r>
    </w:p>
    <w:bookmarkEnd w:id="45"/>
    <w:p w14:paraId="6A04F23D">
      <w:pPr>
        <w:spacing w:line="360" w:lineRule="auto"/>
        <w:jc w:val="center"/>
        <w:outlineLvl w:val="0"/>
        <w:rPr>
          <w:rFonts w:cs="宋体"/>
          <w:bCs/>
          <w:sz w:val="32"/>
          <w:szCs w:val="32"/>
        </w:rPr>
      </w:pPr>
      <w:r>
        <w:rPr>
          <w:rFonts w:hint="eastAsia" w:cs="宋体"/>
          <w:bCs/>
          <w:sz w:val="32"/>
          <w:szCs w:val="32"/>
        </w:rPr>
        <w:t>用词说明</w:t>
      </w:r>
      <w:bookmarkEnd w:id="46"/>
      <w:bookmarkEnd w:id="47"/>
    </w:p>
    <w:p w14:paraId="5ACDEB72">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 为便于在执行本规范条文时区别对待，对要求严格程度不同的用词说明如下：</w:t>
      </w:r>
    </w:p>
    <w:p w14:paraId="28CE53B9">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1）表示很严格，非这样做不可的：</w:t>
      </w:r>
    </w:p>
    <w:p w14:paraId="0E6EBBD9">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正面词采用“必须”，反面词采用“严禁”；</w:t>
      </w:r>
    </w:p>
    <w:p w14:paraId="49292CED">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2）表示严格，在正常情况下均应这样做的：正面词采用“应”，反面词采用“不应”或“不得”；</w:t>
      </w:r>
    </w:p>
    <w:p w14:paraId="4BAD69AC">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3）表示允许稍有选择，在条件许可时首先应这样做的：正面词采用“宜”，反面词采用“不宜”；</w:t>
      </w:r>
    </w:p>
    <w:p w14:paraId="56BBC2B3">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4）表示有选择，在一定条件下可以这样做的，采用“可”。</w:t>
      </w:r>
    </w:p>
    <w:p w14:paraId="7C293759">
      <w:pPr>
        <w:spacing w:line="360"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 条文中指明应按其他有关标准执行的写法为：“应符合······的规定”或“应按······执行”。</w:t>
      </w:r>
    </w:p>
    <w:p w14:paraId="543D47DE">
      <w:pPr>
        <w:spacing w:line="360" w:lineRule="auto"/>
        <w:rPr>
          <w:rFonts w:cs="宋体"/>
          <w:color w:val="000000" w:themeColor="text1"/>
          <w:sz w:val="28"/>
          <w:szCs w:val="28"/>
          <w14:textFill>
            <w14:solidFill>
              <w14:schemeClr w14:val="tx1"/>
            </w14:solidFill>
          </w14:textFill>
        </w:rPr>
      </w:pPr>
      <w:r>
        <w:rPr>
          <w:rFonts w:cs="宋体"/>
          <w:color w:val="000000" w:themeColor="text1"/>
          <w:sz w:val="28"/>
          <w:szCs w:val="28"/>
          <w14:textFill>
            <w14:solidFill>
              <w14:schemeClr w14:val="tx1"/>
            </w14:solidFill>
          </w14:textFill>
        </w:rPr>
        <w:br w:type="page"/>
      </w:r>
    </w:p>
    <w:p w14:paraId="4DFAF746">
      <w:pPr>
        <w:spacing w:line="360" w:lineRule="auto"/>
        <w:jc w:val="center"/>
        <w:rPr>
          <w:rFonts w:cs="宋体"/>
          <w:b/>
          <w:bCs/>
          <w:sz w:val="32"/>
          <w:szCs w:val="32"/>
        </w:rPr>
      </w:pPr>
      <w:bookmarkStart w:id="48" w:name="_Toc32195"/>
      <w:r>
        <w:rPr>
          <w:rFonts w:hint="eastAsia" w:cs="宋体"/>
          <w:b/>
          <w:bCs/>
          <w:sz w:val="32"/>
          <w:szCs w:val="32"/>
        </w:rPr>
        <w:t>引用标准名录</w:t>
      </w:r>
    </w:p>
    <w:p w14:paraId="2FED1A4A">
      <w:pPr>
        <w:spacing w:line="360" w:lineRule="auto"/>
        <w:jc w:val="center"/>
        <w:rPr>
          <w:rFonts w:cs="宋体"/>
          <w:sz w:val="28"/>
          <w:szCs w:val="28"/>
        </w:rPr>
      </w:pPr>
    </w:p>
    <w:p w14:paraId="361644E7">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本标准引用下列标准。其中，注日期的，仅对该日期对应的版本适用本标准；不注日期的，其最新版适用于本标准。</w:t>
      </w:r>
    </w:p>
    <w:bookmarkEnd w:id="48"/>
    <w:p w14:paraId="0F5E185B">
      <w:pPr>
        <w:spacing w:line="360" w:lineRule="auto"/>
        <w:rPr>
          <w:rFonts w:hint="eastAsia" w:ascii="宋体" w:hAnsi="宋体" w:cs="宋体"/>
          <w:kern w:val="0"/>
          <w:sz w:val="28"/>
          <w:szCs w:val="28"/>
        </w:rPr>
      </w:pPr>
      <w:r>
        <w:rPr>
          <w:rFonts w:hint="eastAsia" w:ascii="宋体" w:hAnsi="宋体" w:cs="宋体"/>
          <w:kern w:val="0"/>
          <w:sz w:val="28"/>
          <w:szCs w:val="28"/>
        </w:rPr>
        <w:t>《服务标准制定导则考虑客户需求》GB/T 24620</w:t>
      </w:r>
    </w:p>
    <w:p w14:paraId="27D904A5">
      <w:pPr>
        <w:spacing w:line="360" w:lineRule="auto"/>
        <w:rPr>
          <w:sz w:val="28"/>
          <w:szCs w:val="28"/>
        </w:rPr>
      </w:pPr>
      <w:r>
        <w:rPr>
          <w:rFonts w:hint="eastAsia" w:ascii="宋体" w:hAnsi="宋体" w:cs="宋体"/>
          <w:kern w:val="0"/>
          <w:sz w:val="28"/>
          <w:szCs w:val="28"/>
        </w:rPr>
        <w:t>《住宅装饰装修工程施工规范》</w:t>
      </w:r>
      <w:r>
        <w:rPr>
          <w:sz w:val="28"/>
          <w:szCs w:val="28"/>
        </w:rPr>
        <w:t>GB 50327</w:t>
      </w:r>
      <w:r>
        <w:rPr>
          <w:rFonts w:hint="eastAsia"/>
          <w:sz w:val="28"/>
          <w:szCs w:val="28"/>
        </w:rPr>
        <w:t>-2001</w:t>
      </w:r>
    </w:p>
    <w:p w14:paraId="4B940083">
      <w:pPr>
        <w:spacing w:line="360" w:lineRule="auto"/>
        <w:rPr>
          <w:sz w:val="28"/>
          <w:szCs w:val="28"/>
        </w:rPr>
      </w:pPr>
      <w:r>
        <w:rPr>
          <w:rFonts w:hint="eastAsia" w:ascii="宋体" w:hAnsi="宋体" w:cs="宋体"/>
          <w:kern w:val="0"/>
          <w:sz w:val="28"/>
          <w:szCs w:val="28"/>
        </w:rPr>
        <w:t>《住宅室内装饰装修设计规范》</w:t>
      </w:r>
      <w:r>
        <w:rPr>
          <w:sz w:val="28"/>
          <w:szCs w:val="28"/>
        </w:rPr>
        <w:t>JGJ</w:t>
      </w:r>
      <w:r>
        <w:rPr>
          <w:rFonts w:hint="eastAsia"/>
          <w:sz w:val="28"/>
          <w:szCs w:val="28"/>
        </w:rPr>
        <w:t xml:space="preserve"> </w:t>
      </w:r>
      <w:r>
        <w:rPr>
          <w:sz w:val="28"/>
          <w:szCs w:val="28"/>
        </w:rPr>
        <w:t>367</w:t>
      </w:r>
      <w:r>
        <w:rPr>
          <w:rFonts w:hint="eastAsia" w:ascii="宋体" w:hAnsi="宋体" w:cs="宋体"/>
          <w:kern w:val="0"/>
          <w:sz w:val="28"/>
          <w:szCs w:val="28"/>
        </w:rPr>
        <w:t>-2015</w:t>
      </w:r>
    </w:p>
    <w:p w14:paraId="07E481E0">
      <w:pPr>
        <w:spacing w:line="360" w:lineRule="auto"/>
        <w:rPr>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《建筑装饰装修工程质量验收标准》</w:t>
      </w:r>
      <w:r>
        <w:rPr>
          <w:color w:val="000000" w:themeColor="text1"/>
          <w:sz w:val="28"/>
          <w:szCs w:val="28"/>
          <w14:textFill>
            <w14:solidFill>
              <w14:schemeClr w14:val="tx1"/>
            </w14:solidFill>
          </w14:textFill>
        </w:rPr>
        <w:t>GB 50210</w:t>
      </w:r>
    </w:p>
    <w:p w14:paraId="64573182">
      <w:pPr>
        <w:spacing w:line="360" w:lineRule="auto"/>
        <w:rPr>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《民用建筑工程室内环境污染控制规范》</w:t>
      </w:r>
      <w:r>
        <w:rPr>
          <w:rFonts w:hint="eastAsia"/>
          <w:color w:val="000000" w:themeColor="text1"/>
          <w:sz w:val="28"/>
          <w:szCs w:val="28"/>
          <w14:textFill>
            <w14:solidFill>
              <w14:schemeClr w14:val="tx1"/>
            </w14:solidFill>
          </w14:textFill>
        </w:rPr>
        <w:t>GB 50325</w:t>
      </w:r>
    </w:p>
    <w:p w14:paraId="00133ED8">
      <w:pPr>
        <w:spacing w:line="360" w:lineRule="auto"/>
        <w:rPr>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《住宅装饰装修工程施工技术规程》</w:t>
      </w:r>
      <w:r>
        <w:rPr>
          <w:rFonts w:hint="eastAsia"/>
          <w:color w:val="000000" w:themeColor="text1"/>
          <w:sz w:val="28"/>
          <w:szCs w:val="28"/>
          <w14:textFill>
            <w14:solidFill>
              <w14:schemeClr w14:val="tx1"/>
            </w14:solidFill>
          </w14:textFill>
        </w:rPr>
        <w:t>T/CBDA 51</w:t>
      </w:r>
    </w:p>
    <w:p w14:paraId="7D5E862F">
      <w:pPr>
        <w:spacing w:line="360" w:lineRule="auto"/>
        <w:rPr>
          <w:color w:val="000000" w:themeColor="text1"/>
          <w:sz w:val="28"/>
          <w:szCs w:val="28"/>
          <w14:textFill>
            <w14:solidFill>
              <w14:schemeClr w14:val="tx1"/>
            </w14:solidFill>
          </w14:textFill>
        </w:rPr>
      </w:pPr>
      <w:bookmarkStart w:id="49" w:name="_Hlk203379008"/>
      <w:r>
        <w:rPr>
          <w:rFonts w:hint="eastAsia" w:ascii="宋体" w:hAnsi="宋体" w:cs="宋体"/>
          <w:color w:val="000000" w:themeColor="text1"/>
          <w:kern w:val="0"/>
          <w:sz w:val="28"/>
          <w:szCs w:val="28"/>
          <w14:textFill>
            <w14:solidFill>
              <w14:schemeClr w14:val="tx1"/>
            </w14:solidFill>
          </w14:textFill>
        </w:rPr>
        <w:t>《住宅室内装饰装修工程质量验收标准》</w:t>
      </w:r>
      <w:bookmarkEnd w:id="49"/>
      <w:r>
        <w:rPr>
          <w:rFonts w:hint="eastAsia"/>
          <w:color w:val="000000" w:themeColor="text1"/>
          <w:sz w:val="28"/>
          <w:szCs w:val="28"/>
          <w14:textFill>
            <w14:solidFill>
              <w14:schemeClr w14:val="tx1"/>
            </w14:solidFill>
          </w14:textFill>
        </w:rPr>
        <w:t>T/CBDA 55</w:t>
      </w:r>
    </w:p>
    <w:p w14:paraId="2E4EAF3D">
      <w:pPr>
        <w:spacing w:line="360" w:lineRule="auto"/>
        <w:rPr>
          <w:rFonts w:eastAsia="黑体" w:cs="宋体"/>
          <w:color w:val="000000" w:themeColor="text1"/>
          <w:sz w:val="36"/>
          <w:szCs w:val="36"/>
          <w14:textFill>
            <w14:solidFill>
              <w14:schemeClr w14:val="tx1"/>
            </w14:solidFill>
          </w14:textFill>
        </w:rPr>
      </w:pPr>
      <w:r>
        <w:rPr>
          <w:rFonts w:hint="eastAsia" w:eastAsia="黑体" w:cs="宋体"/>
          <w:color w:val="000000" w:themeColor="text1"/>
          <w:sz w:val="36"/>
          <w:szCs w:val="36"/>
          <w14:textFill>
            <w14:solidFill>
              <w14:schemeClr w14:val="tx1"/>
            </w14:solidFill>
          </w14:textFill>
        </w:rPr>
        <w:br w:type="page"/>
      </w:r>
    </w:p>
    <w:p w14:paraId="1BA58982">
      <w:pPr>
        <w:spacing w:line="360" w:lineRule="auto"/>
        <w:jc w:val="center"/>
        <w:rPr>
          <w:rFonts w:eastAsia="黑体" w:cs="宋体"/>
          <w:color w:val="000000" w:themeColor="text1"/>
          <w:sz w:val="36"/>
          <w:szCs w:val="36"/>
          <w14:textFill>
            <w14:solidFill>
              <w14:schemeClr w14:val="tx1"/>
            </w14:solidFill>
          </w14:textFill>
        </w:rPr>
      </w:pPr>
      <w:r>
        <w:rPr>
          <w:rFonts w:hint="eastAsia" w:eastAsia="黑体" w:cs="宋体"/>
          <w:color w:val="000000" w:themeColor="text1"/>
          <w:sz w:val="36"/>
          <w:szCs w:val="36"/>
          <w14:textFill>
            <w14:solidFill>
              <w14:schemeClr w14:val="tx1"/>
            </w14:solidFill>
          </w14:textFill>
        </w:rPr>
        <w:t>建筑装饰行业工程建设</w:t>
      </w:r>
    </w:p>
    <w:p w14:paraId="38990B9B">
      <w:pPr>
        <w:spacing w:line="360" w:lineRule="auto"/>
        <w:jc w:val="center"/>
        <w:rPr>
          <w:rFonts w:eastAsia="黑体" w:cs="宋体"/>
          <w:color w:val="000000" w:themeColor="text1"/>
          <w:sz w:val="36"/>
          <w:szCs w:val="36"/>
          <w14:textFill>
            <w14:solidFill>
              <w14:schemeClr w14:val="tx1"/>
            </w14:solidFill>
          </w14:textFill>
        </w:rPr>
      </w:pPr>
      <w:r>
        <w:rPr>
          <w:rFonts w:hint="eastAsia" w:eastAsia="黑体" w:cs="宋体"/>
          <w:color w:val="000000" w:themeColor="text1"/>
          <w:sz w:val="36"/>
          <w:szCs w:val="36"/>
          <w14:textFill>
            <w14:solidFill>
              <w14:schemeClr w14:val="tx1"/>
            </w14:solidFill>
          </w14:textFill>
        </w:rPr>
        <w:t>中国建筑装饰协会标准</w:t>
      </w:r>
    </w:p>
    <w:p w14:paraId="625F08CE">
      <w:pPr>
        <w:spacing w:line="360" w:lineRule="auto"/>
        <w:jc w:val="center"/>
        <w:rPr>
          <w:rFonts w:cs="宋体"/>
          <w:b/>
          <w:color w:val="000000" w:themeColor="text1"/>
          <w14:textFill>
            <w14:solidFill>
              <w14:schemeClr w14:val="tx1"/>
            </w14:solidFill>
          </w14:textFill>
        </w:rPr>
      </w:pPr>
    </w:p>
    <w:p w14:paraId="72E1BC52">
      <w:pPr>
        <w:spacing w:line="360" w:lineRule="auto"/>
        <w:jc w:val="center"/>
        <w:rPr>
          <w:rFonts w:cs="宋体"/>
          <w:b/>
          <w:color w:val="000000" w:themeColor="text1"/>
          <w14:textFill>
            <w14:solidFill>
              <w14:schemeClr w14:val="tx1"/>
            </w14:solidFill>
          </w14:textFill>
        </w:rPr>
      </w:pPr>
    </w:p>
    <w:p w14:paraId="59028ECC">
      <w:pPr>
        <w:spacing w:line="360" w:lineRule="auto"/>
        <w:jc w:val="center"/>
        <w:rPr>
          <w:rFonts w:cs="宋体"/>
          <w:b/>
          <w:color w:val="000000" w:themeColor="text1"/>
          <w14:textFill>
            <w14:solidFill>
              <w14:schemeClr w14:val="tx1"/>
            </w14:solidFill>
          </w14:textFill>
        </w:rPr>
      </w:pPr>
    </w:p>
    <w:p w14:paraId="522D0F6F">
      <w:pPr>
        <w:spacing w:line="360" w:lineRule="auto"/>
        <w:jc w:val="center"/>
        <w:rPr>
          <w:rFonts w:eastAsia="黑体" w:cs="黑体"/>
          <w:b/>
          <w:color w:val="000000" w:themeColor="text1"/>
          <w:sz w:val="48"/>
          <w:szCs w:val="48"/>
          <w14:textFill>
            <w14:solidFill>
              <w14:schemeClr w14:val="tx1"/>
            </w14:solidFill>
          </w14:textFill>
        </w:rPr>
      </w:pPr>
      <w:r>
        <w:rPr>
          <w:rFonts w:hint="eastAsia" w:eastAsia="黑体" w:cs="黑体"/>
          <w:b/>
          <w:color w:val="000000" w:themeColor="text1"/>
          <w:sz w:val="48"/>
          <w:szCs w:val="48"/>
          <w14:textFill>
            <w14:solidFill>
              <w14:schemeClr w14:val="tx1"/>
            </w14:solidFill>
          </w14:textFill>
        </w:rPr>
        <w:t>家庭装饰装修服务标准</w:t>
      </w:r>
    </w:p>
    <w:p w14:paraId="25B601AC">
      <w:pPr>
        <w:spacing w:line="360" w:lineRule="auto"/>
        <w:jc w:val="center"/>
        <w:rPr>
          <w:rFonts w:cs="宋体"/>
          <w:color w:val="000000" w:themeColor="text1"/>
          <w14:textFill>
            <w14:solidFill>
              <w14:schemeClr w14:val="tx1"/>
            </w14:solidFill>
          </w14:textFill>
        </w:rPr>
      </w:pPr>
    </w:p>
    <w:p w14:paraId="526AEFFC">
      <w:pPr>
        <w:spacing w:line="360" w:lineRule="auto"/>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T/CBDA xx-</w:t>
      </w:r>
      <w:r>
        <w:rPr>
          <w:rFonts w:hint="eastAsia"/>
          <w:color w:val="000000" w:themeColor="text1"/>
          <w:sz w:val="32"/>
          <w:szCs w:val="32"/>
          <w14:textFill>
            <w14:solidFill>
              <w14:schemeClr w14:val="tx1"/>
            </w14:solidFill>
          </w14:textFill>
        </w:rPr>
        <w:t>2026</w:t>
      </w:r>
    </w:p>
    <w:p w14:paraId="6B8581D8">
      <w:pPr>
        <w:spacing w:line="360" w:lineRule="auto"/>
        <w:jc w:val="center"/>
        <w:rPr>
          <w:rFonts w:cs="宋体"/>
          <w:b/>
          <w:color w:val="000000" w:themeColor="text1"/>
          <w14:textFill>
            <w14:solidFill>
              <w14:schemeClr w14:val="tx1"/>
            </w14:solidFill>
          </w14:textFill>
        </w:rPr>
      </w:pPr>
    </w:p>
    <w:p w14:paraId="7BD31980">
      <w:pPr>
        <w:spacing w:line="360" w:lineRule="auto"/>
        <w:jc w:val="center"/>
        <w:rPr>
          <w:rFonts w:cs="宋体"/>
          <w:b/>
          <w:color w:val="000000" w:themeColor="text1"/>
          <w14:textFill>
            <w14:solidFill>
              <w14:schemeClr w14:val="tx1"/>
            </w14:solidFill>
          </w14:textFill>
        </w:rPr>
      </w:pPr>
    </w:p>
    <w:p w14:paraId="6C864234">
      <w:pPr>
        <w:pStyle w:val="13"/>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 文 说 明</w:t>
      </w:r>
    </w:p>
    <w:p w14:paraId="75A6A4B9">
      <w:pP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14:paraId="150A3356">
      <w:pPr>
        <w:widowControl/>
        <w:spacing w:line="360" w:lineRule="auto"/>
        <w:ind w:firstLine="4176" w:firstLineChars="13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目 次</w:t>
      </w:r>
    </w:p>
    <w:p w14:paraId="436033E6">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1 总 则</w:t>
      </w:r>
    </w:p>
    <w:p w14:paraId="5CB3C73C">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2 术 语</w:t>
      </w:r>
    </w:p>
    <w:p w14:paraId="77EF29FA">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3 基本规定</w:t>
      </w:r>
    </w:p>
    <w:p w14:paraId="2D2A4C37">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4 全案装修服务</w:t>
      </w:r>
    </w:p>
    <w:p w14:paraId="4ABA9F24">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4.1 咨询</w:t>
      </w:r>
    </w:p>
    <w:p w14:paraId="7477F4A7">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4.2 设计</w:t>
      </w:r>
    </w:p>
    <w:p w14:paraId="38F19CEF">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4.4 合同</w:t>
      </w:r>
    </w:p>
    <w:p w14:paraId="281E56D1">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4.5 施工</w:t>
      </w:r>
    </w:p>
    <w:p w14:paraId="2EF5492C">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5全案装修服务</w:t>
      </w:r>
    </w:p>
    <w:p w14:paraId="1304EE23">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5.1 咨询</w:t>
      </w:r>
    </w:p>
    <w:p w14:paraId="3F305D54">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5.4 合同</w:t>
      </w:r>
    </w:p>
    <w:p w14:paraId="3D79243A">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6局部改造服务</w:t>
      </w:r>
    </w:p>
    <w:p w14:paraId="6B6F8E33">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6.1 一般规定</w:t>
      </w:r>
    </w:p>
    <w:p w14:paraId="31AF1F28">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6.2 合同</w:t>
      </w:r>
    </w:p>
    <w:p w14:paraId="264B1946">
      <w:pPr>
        <w:widowControl/>
        <w:spacing w:line="360" w:lineRule="auto"/>
        <w:ind w:firstLine="560" w:firstLineChars="200"/>
        <w:rPr>
          <w:rFonts w:hint="eastAsia" w:ascii="楷体" w:hAnsi="楷体" w:eastAsia="楷体" w:cs="楷体"/>
          <w:sz w:val="28"/>
          <w:szCs w:val="28"/>
        </w:rPr>
      </w:pPr>
      <w:r>
        <w:rPr>
          <w:rFonts w:hint="eastAsia" w:ascii="楷体" w:hAnsi="楷体" w:eastAsia="楷体" w:cs="楷体"/>
          <w:color w:val="000000" w:themeColor="text1"/>
          <w:sz w:val="28"/>
          <w:szCs w:val="28"/>
          <w14:textFill>
            <w14:solidFill>
              <w14:schemeClr w14:val="tx1"/>
            </w14:solidFill>
          </w14:textFill>
        </w:rPr>
        <w:t>6.3 施工</w:t>
      </w:r>
    </w:p>
    <w:p w14:paraId="2A1560CE">
      <w:pPr>
        <w:widowControl/>
        <w:spacing w:line="360" w:lineRule="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sz w:val="32"/>
          <w:szCs w:val="32"/>
        </w:rPr>
        <w:t>8 装修</w:t>
      </w:r>
      <w:r>
        <w:rPr>
          <w:rFonts w:hint="eastAsia" w:ascii="楷体" w:hAnsi="楷体" w:eastAsia="楷体" w:cs="楷体"/>
          <w:b/>
          <w:bCs/>
          <w:color w:val="000000" w:themeColor="text1"/>
          <w:sz w:val="32"/>
          <w:szCs w:val="32"/>
          <w14:textFill>
            <w14:solidFill>
              <w14:schemeClr w14:val="tx1"/>
            </w14:solidFill>
          </w14:textFill>
        </w:rPr>
        <w:t>管理</w:t>
      </w:r>
    </w:p>
    <w:p w14:paraId="112F9887">
      <w:pPr>
        <w:widowControl/>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8.5 工程档案</w:t>
      </w:r>
    </w:p>
    <w:p w14:paraId="69FB36C7">
      <w:pPr>
        <w:widowControl/>
        <w:spacing w:line="360" w:lineRule="auto"/>
        <w:ind w:firstLine="56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8.8 客户回访</w:t>
      </w:r>
    </w:p>
    <w:p w14:paraId="657151EC">
      <w:pPr>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br w:type="page"/>
      </w:r>
    </w:p>
    <w:p w14:paraId="4760BE93">
      <w:pPr>
        <w:pStyle w:val="13"/>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 总 则</w:t>
      </w:r>
    </w:p>
    <w:p w14:paraId="657BE032">
      <w:pPr>
        <w:autoSpaceDE w:val="0"/>
        <w:autoSpaceDN w:val="0"/>
        <w:spacing w:line="360" w:lineRule="auto"/>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 xml:space="preserve">1.0.2 </w:t>
      </w:r>
      <w:r>
        <w:rPr>
          <w:rFonts w:hint="eastAsia" w:ascii="楷体" w:hAnsi="楷体" w:eastAsia="楷体" w:cs="楷体"/>
          <w:bCs/>
          <w:color w:val="000000" w:themeColor="text1"/>
          <w:sz w:val="28"/>
          <w:szCs w:val="28"/>
          <w14:textFill>
            <w14:solidFill>
              <w14:schemeClr w14:val="tx1"/>
            </w14:solidFill>
          </w14:textFill>
        </w:rPr>
        <w:t>本标准是家装企业提供装饰装修服务时应遵循的服务质量标准，可作为行业管理部门、中国建筑装饰协会及客户对装饰装修服务质量实行管理、监督的基本依据。</w:t>
      </w:r>
    </w:p>
    <w:p w14:paraId="5C54D35A">
      <w:pPr>
        <w:autoSpaceDE w:val="0"/>
        <w:autoSpaceDN w:val="0"/>
        <w:spacing w:line="360" w:lineRule="auto"/>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 xml:space="preserve">1.0.3 </w:t>
      </w:r>
      <w:r>
        <w:rPr>
          <w:rFonts w:hint="eastAsia" w:ascii="楷体" w:hAnsi="楷体" w:eastAsia="楷体" w:cs="楷体"/>
          <w:bCs/>
          <w:color w:val="000000" w:themeColor="text1"/>
          <w:sz w:val="28"/>
          <w:szCs w:val="28"/>
          <w14:textFill>
            <w14:solidFill>
              <w14:schemeClr w14:val="tx1"/>
            </w14:solidFill>
          </w14:textFill>
        </w:rPr>
        <w:t>家装涉及建筑装饰、结构、防火、给水排水、暖通空调、电气等多个专业，应严格执行《中华人民共和国建筑法》《住宅室内装饰装修管理办法》等有关法律法规以及其他相关的国家、行业标准的规定。</w:t>
      </w:r>
    </w:p>
    <w:p w14:paraId="3D3D00D5">
      <w:pPr>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kern w:val="0"/>
          <w:sz w:val="28"/>
          <w:szCs w:val="28"/>
          <w:lang w:bidi="ar"/>
          <w14:textFill>
            <w14:solidFill>
              <w14:schemeClr w14:val="tx1"/>
            </w14:solidFill>
          </w14:textFill>
        </w:rPr>
        <w:br w:type="page"/>
      </w:r>
    </w:p>
    <w:p w14:paraId="6855BCC0">
      <w:pPr>
        <w:pStyle w:val="13"/>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2 术 语</w:t>
      </w:r>
    </w:p>
    <w:p w14:paraId="3C36F5A1">
      <w:pPr>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 xml:space="preserve">2.0.2 </w:t>
      </w:r>
      <w:r>
        <w:rPr>
          <w:rFonts w:hint="eastAsia" w:ascii="楷体" w:hAnsi="楷体" w:eastAsia="楷体" w:cs="楷体"/>
          <w:sz w:val="28"/>
          <w:szCs w:val="28"/>
        </w:rPr>
        <w:t>本条从服务的角度提出全案装饰装修服务的内容，突显了以设计灵魂的装修特色。</w:t>
      </w:r>
    </w:p>
    <w:p w14:paraId="237A0033">
      <w:pPr>
        <w:spacing w:line="360" w:lineRule="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 xml:space="preserve">2.0.3 </w:t>
      </w:r>
      <w:r>
        <w:rPr>
          <w:rFonts w:hint="eastAsia" w:ascii="楷体" w:hAnsi="楷体" w:eastAsia="楷体" w:cs="楷体"/>
          <w:color w:val="000000" w:themeColor="text1"/>
          <w:sz w:val="28"/>
          <w:szCs w:val="28"/>
          <w14:textFill>
            <w14:solidFill>
              <w14:schemeClr w14:val="tx1"/>
            </w14:solidFill>
          </w14:textFill>
        </w:rPr>
        <w:t>本条从服务的角度提出整体装饰装修服务的内容。</w:t>
      </w:r>
    </w:p>
    <w:p w14:paraId="1A666EC9">
      <w:pPr>
        <w:spacing w:line="360" w:lineRule="auto"/>
        <w:rPr>
          <w:rFonts w:hint="eastAsia" w:ascii="楷体" w:hAnsi="楷体" w:eastAsia="楷体" w:cs="楷体"/>
          <w:b/>
          <w:bCs/>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 xml:space="preserve">2.0.4 </w:t>
      </w:r>
      <w:r>
        <w:rPr>
          <w:rFonts w:hint="eastAsia" w:ascii="楷体" w:hAnsi="楷体" w:eastAsia="楷体" w:cs="楷体"/>
          <w:color w:val="000000" w:themeColor="text1"/>
          <w:sz w:val="28"/>
          <w:szCs w:val="28"/>
          <w14:textFill>
            <w14:solidFill>
              <w14:schemeClr w14:val="tx1"/>
            </w14:solidFill>
          </w14:textFill>
        </w:rPr>
        <w:t>本条从服务的角度提出局部改造装饰装修服务的内容及存量房局部装修的社会诉求。</w:t>
      </w:r>
    </w:p>
    <w:p w14:paraId="66B4C8B8">
      <w:pPr>
        <w:widowControl/>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kern w:val="0"/>
          <w:sz w:val="28"/>
          <w:szCs w:val="28"/>
          <w:lang w:bidi="ar"/>
        </w:rPr>
        <w:t>2.0.5 本术语所指家装管家为家装服务全流程的专属专业服务人员，是连接家装企业与客户的核心衔接岗位，统筹承接</w:t>
      </w:r>
      <w:r>
        <w:rPr>
          <w:rFonts w:hint="eastAsia" w:ascii="楷体" w:hAnsi="楷体" w:eastAsia="楷体" w:cs="楷体"/>
          <w:color w:val="000000" w:themeColor="text1"/>
          <w:kern w:val="0"/>
          <w:sz w:val="28"/>
          <w:szCs w:val="28"/>
          <w:lang w:bidi="ar"/>
          <w14:textFill>
            <w14:solidFill>
              <w14:schemeClr w14:val="tx1"/>
            </w14:solidFill>
          </w14:textFill>
        </w:rPr>
        <w:t>售前、售中、售后全阶段的客户服务与现场协调工作，各阶段主要职责如下：</w:t>
      </w:r>
    </w:p>
    <w:p w14:paraId="4085216C">
      <w:pPr>
        <w:widowControl/>
        <w:numPr>
          <w:ilvl w:val="255"/>
          <w:numId w:val="0"/>
        </w:numPr>
        <w:ind w:firstLine="560" w:firstLineChars="200"/>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售前阶段：配合设计师开展客户设计咨询对接工作，为客户解答装修流程、材料选型、报价构成、工期规划等基础问题，协助客户梳理装修需求，跟进设计方案的沟通与确认，做好客户与设计、预算等部门的前期衔接。</w:t>
      </w:r>
    </w:p>
    <w:p w14:paraId="4E5FF943">
      <w:pPr>
        <w:widowControl/>
        <w:numPr>
          <w:ilvl w:val="255"/>
          <w:numId w:val="0"/>
        </w:numPr>
        <w:ind w:firstLine="560" w:firstLineChars="200"/>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售中阶段：作为施工现场的核心服务责任人，负责进场主辅材的品牌、规格、质量检验与客户确认；每日跟踪施工进度，向客户同步施工进展及现场情况；全程监督施工工艺与工程质量，参与隐蔽工程、中期验收等关键节点的检查；及时协调解决施工过程中出现的质量问题、各工种衔接问题，处理施工阶段客户的各类疑问及现场突发的小型投诉事宜。</w:t>
      </w:r>
    </w:p>
    <w:p w14:paraId="52EA4EB0">
      <w:pPr>
        <w:widowControl/>
        <w:numPr>
          <w:ilvl w:val="255"/>
          <w:numId w:val="0"/>
        </w:numPr>
        <w:ind w:firstLine="560" w:firstLineChars="200"/>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售后阶段：承接客户质保期内的报修需求，对接维修部门安排维修人员上门，跟踪维修进度与维修质量；处理售后阶段的客户投诉，协调解决质保期内的装修问题；维修完成后进行客户回访，确认问题解决效果，做好售后服务的闭环管理。</w:t>
      </w:r>
    </w:p>
    <w:p w14:paraId="01D99D7E">
      <w:pPr>
        <w:widowControl/>
        <w:jc w:val="left"/>
        <w:rPr>
          <w:rFonts w:hint="eastAsia" w:ascii="楷体" w:hAnsi="楷体" w:eastAsia="楷体" w:cs="楷体"/>
          <w:color w:val="000000" w:themeColor="text1"/>
          <w:kern w:val="0"/>
          <w:sz w:val="28"/>
          <w:szCs w:val="28"/>
          <w:lang w:bidi="ar"/>
          <w14:textFill>
            <w14:solidFill>
              <w14:schemeClr w14:val="tx1"/>
            </w14:solidFill>
          </w14:textFill>
        </w:rPr>
      </w:pPr>
    </w:p>
    <w:p w14:paraId="147B9F4D">
      <w:pPr>
        <w:widowControl/>
        <w:jc w:val="left"/>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kern w:val="0"/>
          <w:sz w:val="28"/>
          <w:szCs w:val="28"/>
          <w:lang w:bidi="ar"/>
          <w14:textFill>
            <w14:solidFill>
              <w14:schemeClr w14:val="tx1"/>
            </w14:solidFill>
          </w14:textFill>
        </w:rPr>
        <w:br w:type="page"/>
      </w:r>
    </w:p>
    <w:p w14:paraId="659B0D1D">
      <w:pPr>
        <w:pStyle w:val="13"/>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3 基本规定</w:t>
      </w:r>
    </w:p>
    <w:p w14:paraId="0852EE9A">
      <w:pPr>
        <w:widowControl/>
        <w:jc w:val="left"/>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kern w:val="0"/>
          <w:sz w:val="28"/>
          <w:szCs w:val="28"/>
          <w:lang w:bidi="ar"/>
          <w14:textFill>
            <w14:solidFill>
              <w14:schemeClr w14:val="tx1"/>
            </w14:solidFill>
          </w14:textFill>
        </w:rPr>
        <w:t>3.0.3 本条为家庭居室装饰装修服务的通用性流程要求，适用于全案装修、整装、局部改造等全部服务类型。明确家装服务应遵循咨询、设计、合同、施工、验收、售后六大标准化环节，确保服务过程规范、透明、可追溯，保障客户权益，提升行业整体服务水平。六大核心环节相互衔接、缺一不可，构成家装服务全生命周期，各环节的规范执行是实现服务质量达标的关键。</w:t>
      </w:r>
    </w:p>
    <w:p w14:paraId="70982DFC">
      <w:pPr>
        <w:widowControl/>
        <w:jc w:val="left"/>
        <w:rPr>
          <w:rFonts w:hint="eastAsia" w:ascii="楷体" w:hAnsi="楷体" w:eastAsia="楷体" w:cs="楷体"/>
          <w:color w:val="000000" w:themeColor="text1"/>
          <w:kern w:val="0"/>
          <w:sz w:val="28"/>
          <w:szCs w:val="28"/>
          <w:lang w:bidi="ar"/>
          <w14:textFill>
            <w14:solidFill>
              <w14:schemeClr w14:val="tx1"/>
            </w14:solidFill>
          </w14:textFill>
        </w:rPr>
      </w:pPr>
      <w:r>
        <w:rPr>
          <w:rFonts w:hint="eastAsia" w:ascii="楷体" w:hAnsi="楷体" w:eastAsia="楷体" w:cs="楷体"/>
          <w:color w:val="000000" w:themeColor="text1"/>
          <w:kern w:val="0"/>
          <w:sz w:val="28"/>
          <w:szCs w:val="28"/>
          <w:lang w:bidi="ar"/>
          <w14:textFill>
            <w14:solidFill>
              <w14:schemeClr w14:val="tx1"/>
            </w14:solidFill>
          </w14:textFill>
        </w:rPr>
        <w:br w:type="page"/>
      </w:r>
    </w:p>
    <w:p w14:paraId="1929048D">
      <w:pPr>
        <w:pStyle w:val="13"/>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4 全案装修服务</w:t>
      </w:r>
    </w:p>
    <w:p w14:paraId="55A04D31">
      <w:pPr>
        <w:pStyle w:val="13"/>
        <w:numPr>
          <w:ilvl w:val="255"/>
          <w:numId w:val="0"/>
        </w:numPr>
        <w:spacing w:before="0" w:line="360" w:lineRule="auto"/>
        <w:outlineLvl w:val="1"/>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4.1 咨 询</w:t>
      </w:r>
    </w:p>
    <w:p w14:paraId="01BE44F2">
      <w:pPr>
        <w:spacing w:line="360" w:lineRule="auto"/>
        <w:jc w:val="center"/>
        <w:rPr>
          <w:rFonts w:hint="eastAsia" w:ascii="楷体" w:hAnsi="楷体" w:eastAsia="楷体" w:cs="楷体"/>
        </w:rPr>
      </w:pPr>
      <w:r>
        <w:rPr>
          <w:rFonts w:hint="eastAsia" w:ascii="楷体" w:hAnsi="楷体" w:eastAsia="楷体" w:cs="楷体"/>
          <w:color w:val="000000" w:themeColor="text1"/>
          <w:sz w:val="28"/>
          <w:szCs w:val="28"/>
          <w14:textFill>
            <w14:solidFill>
              <w14:schemeClr w14:val="tx1"/>
            </w14:solidFill>
          </w14:textFill>
        </w:rPr>
        <w:t>I现场咨询</w:t>
      </w:r>
    </w:p>
    <w:p w14:paraId="7B6799DA">
      <w:pPr>
        <w:widowControl/>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4.1.3 本条规定了现场咨询的场所、接待人员应满足的基本要求。</w:t>
      </w:r>
    </w:p>
    <w:p w14:paraId="50864B44">
      <w:pPr>
        <w:pStyle w:val="13"/>
        <w:numPr>
          <w:ilvl w:val="255"/>
          <w:numId w:val="0"/>
        </w:numPr>
        <w:spacing w:before="0" w:line="360" w:lineRule="auto"/>
        <w:outlineLvl w:val="1"/>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4.2 设 计</w:t>
      </w:r>
    </w:p>
    <w:p w14:paraId="4B023F0D">
      <w:pPr>
        <w:widowControl/>
        <w:spacing w:line="360" w:lineRule="auto"/>
        <w:jc w:val="center"/>
        <w:rPr>
          <w:rFonts w:hint="eastAsia" w:ascii="楷体" w:hAnsi="楷体" w:eastAsia="楷体" w:cs="楷体"/>
          <w:kern w:val="0"/>
          <w:sz w:val="28"/>
          <w:szCs w:val="28"/>
        </w:rPr>
      </w:pPr>
      <w:r>
        <w:rPr>
          <w:rFonts w:hint="eastAsia" w:ascii="楷体" w:hAnsi="楷体" w:eastAsia="楷体" w:cs="楷体"/>
          <w:color w:val="000000" w:themeColor="text1"/>
          <w:sz w:val="28"/>
          <w:szCs w:val="28"/>
          <w14:textFill>
            <w14:solidFill>
              <w14:schemeClr w14:val="tx1"/>
            </w14:solidFill>
          </w14:textFill>
        </w:rPr>
        <w:t>I 设计服务</w:t>
      </w:r>
    </w:p>
    <w:p w14:paraId="3039BD46">
      <w:pPr>
        <w:widowControl/>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4.2.5 全案设计宜采用一步到位的设计方案。除了应该满足现行家居生活的各种个性需要，还应满足不断增长的品质生活需求，具备适当超前性，满足客户较长使用周期内的居住需求。</w:t>
      </w:r>
    </w:p>
    <w:p w14:paraId="321F0152">
      <w:pPr>
        <w:pStyle w:val="13"/>
        <w:numPr>
          <w:ilvl w:val="255"/>
          <w:numId w:val="0"/>
        </w:numPr>
        <w:spacing w:before="0" w:line="360" w:lineRule="auto"/>
        <w:outlineLvl w:val="1"/>
        <w:rPr>
          <w:rFonts w:hint="eastAsia" w:ascii="楷体" w:hAnsi="楷体" w:eastAsia="楷体" w:cs="楷体"/>
          <w:kern w:val="0"/>
          <w:sz w:val="28"/>
          <w:szCs w:val="28"/>
        </w:rPr>
      </w:pPr>
      <w:r>
        <w:rPr>
          <w:rFonts w:hint="eastAsia" w:ascii="楷体" w:hAnsi="楷体" w:eastAsia="楷体" w:cs="楷体"/>
          <w:kern w:val="0"/>
          <w:sz w:val="28"/>
          <w:szCs w:val="28"/>
        </w:rPr>
        <w:t>4.4 合 同</w:t>
      </w:r>
    </w:p>
    <w:p w14:paraId="6A8266ED">
      <w:pPr>
        <w:widowControl/>
        <w:spacing w:line="360" w:lineRule="auto"/>
        <w:jc w:val="center"/>
        <w:rPr>
          <w:rFonts w:hint="eastAsia" w:ascii="楷体" w:hAnsi="楷体" w:eastAsia="楷体" w:cs="楷体"/>
          <w:sz w:val="28"/>
          <w:szCs w:val="28"/>
        </w:rPr>
      </w:pPr>
      <w:r>
        <w:rPr>
          <w:rFonts w:hint="eastAsia" w:ascii="楷体" w:hAnsi="楷体" w:eastAsia="楷体" w:cs="楷体"/>
          <w:sz w:val="28"/>
          <w:szCs w:val="28"/>
        </w:rPr>
        <w:t>I预算报价</w:t>
      </w:r>
    </w:p>
    <w:p w14:paraId="27B37E85">
      <w:pPr>
        <w:widowControl/>
        <w:spacing w:line="360" w:lineRule="auto"/>
        <w:ind w:left="840" w:hanging="840" w:hangingChars="300"/>
        <w:jc w:val="left"/>
        <w:rPr>
          <w:rFonts w:hint="eastAsia" w:ascii="楷体" w:hAnsi="楷体" w:eastAsia="楷体" w:cs="楷体"/>
          <w:sz w:val="28"/>
          <w:szCs w:val="28"/>
          <w:lang w:bidi="ar"/>
        </w:rPr>
      </w:pPr>
    </w:p>
    <w:p w14:paraId="2C0987CA">
      <w:pPr>
        <w:widowControl/>
        <w:spacing w:line="360" w:lineRule="auto"/>
        <w:jc w:val="left"/>
        <w:rPr>
          <w:rFonts w:hint="eastAsia" w:ascii="楷体" w:hAnsi="楷体" w:eastAsia="楷体" w:cs="楷体"/>
          <w:sz w:val="28"/>
          <w:szCs w:val="28"/>
        </w:rPr>
      </w:pPr>
      <w:r>
        <w:rPr>
          <w:rFonts w:hint="eastAsia" w:ascii="楷体" w:hAnsi="楷体" w:eastAsia="楷体" w:cs="楷体"/>
          <w:kern w:val="0"/>
          <w:sz w:val="28"/>
          <w:szCs w:val="28"/>
          <w:lang w:bidi="ar"/>
        </w:rPr>
        <w:t>4.4.1 本条为全案装修服务预算报价的规范性要求，旨保障全案设计预算的专业性、准确性、透明性。</w:t>
      </w:r>
    </w:p>
    <w:p w14:paraId="04AB1133">
      <w:pPr>
        <w:widowControl/>
        <w:numPr>
          <w:ilvl w:val="255"/>
          <w:numId w:val="0"/>
        </w:numPr>
        <w:spacing w:line="360" w:lineRule="auto"/>
        <w:ind w:firstLine="560" w:firstLineChars="200"/>
        <w:jc w:val="left"/>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 要求配备专业预算报价软件系统，目的是实现全案项目按空间、按工序、按材料进行精细化分项计价，避免笼统报价、漏项、错项等问题，提升预算严谨度；</w:t>
      </w:r>
    </w:p>
    <w:p w14:paraId="31BF8993">
      <w:pPr>
        <w:widowControl/>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color w:val="000000" w:themeColor="text1"/>
          <w:sz w:val="28"/>
          <w:szCs w:val="28"/>
          <w14:textFill>
            <w14:solidFill>
              <w14:schemeClr w14:val="tx1"/>
            </w14:solidFill>
          </w14:textFill>
        </w:rPr>
        <w:t>2 明确预算计价应依据施工工艺复杂程度与材料品质等级，充分体现全案设计个性化、工艺精细化、选材高端化的特点，使报价与服务内容</w:t>
      </w:r>
      <w:r>
        <w:rPr>
          <w:rFonts w:hint="eastAsia" w:ascii="楷体" w:hAnsi="楷体" w:eastAsia="楷体" w:cs="楷体"/>
          <w:sz w:val="28"/>
          <w:szCs w:val="28"/>
        </w:rPr>
        <w:t>、施工成本相匹配；</w:t>
      </w:r>
    </w:p>
    <w:p w14:paraId="1C0DA126">
      <w:pPr>
        <w:pStyle w:val="13"/>
        <w:numPr>
          <w:ilvl w:val="255"/>
          <w:numId w:val="0"/>
        </w:numPr>
        <w:spacing w:before="0" w:line="360" w:lineRule="auto"/>
        <w:outlineLvl w:val="1"/>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4.5 装饰装修施工</w:t>
      </w:r>
    </w:p>
    <w:p w14:paraId="51EBF2FD">
      <w:pPr>
        <w:widowControl/>
        <w:spacing w:line="360" w:lineRule="auto"/>
        <w:jc w:val="center"/>
        <w:rPr>
          <w:rFonts w:hint="eastAsia" w:ascii="楷体" w:hAnsi="楷体" w:eastAsia="楷体" w:cs="楷体"/>
          <w:kern w:val="0"/>
          <w:sz w:val="28"/>
          <w:szCs w:val="28"/>
        </w:rPr>
      </w:pPr>
      <w:r>
        <w:rPr>
          <w:rFonts w:hint="eastAsia" w:ascii="楷体" w:hAnsi="楷体" w:eastAsia="楷体" w:cs="楷体"/>
          <w:color w:val="000000" w:themeColor="text1"/>
          <w:sz w:val="28"/>
          <w:szCs w:val="28"/>
          <w14:textFill>
            <w14:solidFill>
              <w14:schemeClr w14:val="tx1"/>
            </w14:solidFill>
          </w14:textFill>
        </w:rPr>
        <w:t>I</w:t>
      </w:r>
      <w:r>
        <w:rPr>
          <w:rFonts w:hint="eastAsia" w:ascii="楷体" w:hAnsi="楷体" w:eastAsia="楷体" w:cs="楷体"/>
          <w:color w:val="000000" w:themeColor="text1"/>
          <w:kern w:val="0"/>
          <w:sz w:val="28"/>
          <w:szCs w:val="28"/>
          <w14:textFill>
            <w14:solidFill>
              <w14:schemeClr w14:val="tx1"/>
            </w14:solidFill>
          </w14:textFill>
        </w:rPr>
        <w:t>施工准备</w:t>
      </w:r>
    </w:p>
    <w:p w14:paraId="63D5B8FD">
      <w:pPr>
        <w:autoSpaceDE w:val="0"/>
        <w:autoSpaceDN w:val="0"/>
        <w:spacing w:line="360" w:lineRule="auto"/>
        <w:jc w:val="left"/>
        <w:rPr>
          <w:rFonts w:hint="eastAsia" w:ascii="楷体" w:hAnsi="楷体" w:eastAsia="楷体" w:cs="楷体"/>
          <w:kern w:val="0"/>
          <w:sz w:val="28"/>
          <w:szCs w:val="28"/>
        </w:rPr>
      </w:pPr>
      <w:r>
        <w:rPr>
          <w:rFonts w:hint="eastAsia" w:ascii="楷体" w:hAnsi="楷体" w:eastAsia="楷体" w:cs="楷体"/>
          <w:kern w:val="0"/>
          <w:sz w:val="28"/>
          <w:szCs w:val="28"/>
        </w:rPr>
        <w:t>4.5.19 本条旨在明确全案装修服务中设计师的现场技术支持责任。施工过程中，客户或施工方对设计意图、节点做法、工艺要求等存在疑问时，设计师须到场进行现场指导、答疑与工艺交底，确保施工严格按照设计方案执行，保证设计效果落地、施工质量符合要求，避免因理解偏差造成返工或质量问题。</w:t>
      </w:r>
    </w:p>
    <w:p w14:paraId="19269D07">
      <w:pPr>
        <w:autoSpaceDE w:val="0"/>
        <w:autoSpaceDN w:val="0"/>
        <w:spacing w:line="360" w:lineRule="auto"/>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kern w:val="0"/>
          <w:sz w:val="28"/>
          <w:szCs w:val="28"/>
        </w:rPr>
        <w:t>4.5.20 本条为</w:t>
      </w:r>
      <w:r>
        <w:rPr>
          <w:rFonts w:hint="eastAsia" w:ascii="楷体" w:hAnsi="楷体" w:eastAsia="楷体" w:cs="楷体"/>
          <w:color w:val="000000" w:themeColor="text1"/>
          <w:kern w:val="0"/>
          <w:sz w:val="28"/>
          <w:szCs w:val="28"/>
          <w14:textFill>
            <w14:solidFill>
              <w14:schemeClr w14:val="tx1"/>
            </w14:solidFill>
          </w14:textFill>
        </w:rPr>
        <w:t>客户自购定制产品的现场配合要求。客户自行采购的橱柜、衣柜、门窗、卫浴柜、护墙板等定制产品，需与装修现场结构、水电点位、墙面地面条件精准匹配。设计师与施工人员应利用专业能力，协助完成现场测量、定位放线、复尺核对，确保自购产品尺寸准确、安装条件满足、与整体装修衔接顺畅，降低安装冲突与后期整改风险，保证全案的落地性。</w:t>
      </w:r>
    </w:p>
    <w:p w14:paraId="7962C438">
      <w:pPr>
        <w:widowControl/>
        <w:spacing w:line="360" w:lineRule="auto"/>
        <w:jc w:val="center"/>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5 整 装 服 务</w:t>
      </w:r>
    </w:p>
    <w:p w14:paraId="5D0E9EC3">
      <w:pPr>
        <w:widowControl/>
        <w:spacing w:line="360" w:lineRule="auto"/>
        <w:jc w:val="center"/>
        <w:rPr>
          <w:rFonts w:hint="eastAsia" w:ascii="楷体" w:hAnsi="楷体" w:eastAsia="楷体" w:cs="楷体"/>
          <w:b/>
          <w:bCs/>
          <w:color w:val="000000" w:themeColor="text1"/>
          <w:kern w:val="0"/>
          <w:sz w:val="28"/>
          <w:szCs w:val="28"/>
          <w14:textFill>
            <w14:solidFill>
              <w14:schemeClr w14:val="tx1"/>
            </w14:solidFill>
          </w14:textFill>
        </w:rPr>
      </w:pPr>
      <w:r>
        <w:rPr>
          <w:rFonts w:hint="eastAsia" w:ascii="楷体" w:hAnsi="楷体" w:eastAsia="楷体" w:cs="楷体"/>
          <w:b/>
          <w:bCs/>
          <w:color w:val="000000" w:themeColor="text1"/>
          <w:kern w:val="0"/>
          <w:sz w:val="28"/>
          <w:szCs w:val="28"/>
          <w14:textFill>
            <w14:solidFill>
              <w14:schemeClr w14:val="tx1"/>
            </w14:solidFill>
          </w14:textFill>
        </w:rPr>
        <w:t>5.2 设计服务</w:t>
      </w:r>
    </w:p>
    <w:p w14:paraId="14ED99F3">
      <w:pPr>
        <w:widowControl/>
        <w:spacing w:line="360" w:lineRule="auto"/>
        <w:jc w:val="center"/>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I整装设计</w:t>
      </w:r>
    </w:p>
    <w:p w14:paraId="7A37C375">
      <w:pPr>
        <w:autoSpaceDE w:val="0"/>
        <w:autoSpaceDN w:val="0"/>
        <w:spacing w:line="360" w:lineRule="auto"/>
        <w:jc w:val="left"/>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kern w:val="0"/>
          <w:sz w:val="28"/>
          <w:szCs w:val="28"/>
          <w14:textFill>
            <w14:solidFill>
              <w14:schemeClr w14:val="tx1"/>
            </w14:solidFill>
          </w14:textFill>
        </w:rPr>
        <w:t>5.2.2 家庭居室整装设计工作由专业有丰富实践经验的设计人员进行，以保证设计质量。设计人员应充分了解客户要求，对设计服务、设计过程进行充分的策划及沟通。首先服务好客户；另外，不浪费珍贵的客户资源。</w:t>
      </w:r>
    </w:p>
    <w:p w14:paraId="48526AF2">
      <w:pPr>
        <w:widowControl/>
        <w:spacing w:line="360" w:lineRule="auto"/>
        <w:jc w:val="center"/>
        <w:rPr>
          <w:rFonts w:hint="eastAsia" w:ascii="楷体" w:hAnsi="楷体" w:eastAsia="楷体" w:cs="楷体"/>
          <w:b/>
          <w:bCs/>
          <w:color w:val="000000" w:themeColor="text1"/>
          <w:kern w:val="0"/>
          <w:sz w:val="28"/>
          <w:szCs w:val="28"/>
          <w14:textFill>
            <w14:solidFill>
              <w14:schemeClr w14:val="tx1"/>
            </w14:solidFill>
          </w14:textFill>
        </w:rPr>
      </w:pPr>
      <w:r>
        <w:rPr>
          <w:rFonts w:hint="eastAsia" w:ascii="楷体" w:hAnsi="楷体" w:eastAsia="楷体" w:cs="楷体"/>
          <w:b/>
          <w:bCs/>
          <w:color w:val="000000" w:themeColor="text1"/>
          <w:kern w:val="0"/>
          <w:sz w:val="28"/>
          <w:szCs w:val="28"/>
          <w14:textFill>
            <w14:solidFill>
              <w14:schemeClr w14:val="tx1"/>
            </w14:solidFill>
          </w14:textFill>
        </w:rPr>
        <w:t>5.4 合同</w:t>
      </w:r>
    </w:p>
    <w:p w14:paraId="1CDDA11B">
      <w:pPr>
        <w:widowControl/>
        <w:spacing w:line="360" w:lineRule="auto"/>
        <w:jc w:val="center"/>
        <w:rPr>
          <w:rFonts w:hint="eastAsia" w:ascii="楷体" w:hAnsi="楷体" w:eastAsia="楷体" w:cs="楷体"/>
          <w:color w:val="000000" w:themeColor="text1"/>
          <w:kern w:val="0"/>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I预算报价</w:t>
      </w:r>
    </w:p>
    <w:p w14:paraId="7D7A3E74">
      <w:pPr>
        <w:widowControl/>
        <w:spacing w:line="360" w:lineRule="auto"/>
        <w:rPr>
          <w:rFonts w:hint="eastAsia" w:ascii="楷体" w:hAnsi="楷体" w:eastAsia="楷体" w:cs="楷体"/>
          <w:sz w:val="28"/>
          <w:szCs w:val="28"/>
        </w:rPr>
      </w:pPr>
      <w:r>
        <w:rPr>
          <w:rFonts w:hint="eastAsia" w:ascii="楷体" w:hAnsi="楷体" w:eastAsia="楷体" w:cs="楷体"/>
          <w:sz w:val="28"/>
          <w:szCs w:val="28"/>
        </w:rPr>
        <w:t>5.4.2-1 本条描述的是宜有一居室、二居室、二居二卫、三居室、三居二卫等不同户型的套餐报价。</w:t>
      </w:r>
    </w:p>
    <w:p w14:paraId="55BAEA71">
      <w:pPr>
        <w:widowControl/>
        <w:spacing w:line="360" w:lineRule="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5.4.2-2 本条是以相同的住宅为例，相同户型面积应按不同不同产品档次提供分级套餐报价，报价标准应公示透明</w:t>
      </w:r>
    </w:p>
    <w:p w14:paraId="7EC0C617">
      <w:pPr>
        <w:widowControl/>
        <w:spacing w:line="360" w:lineRule="auto"/>
        <w:jc w:val="center"/>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6 局部改造服务</w:t>
      </w:r>
    </w:p>
    <w:p w14:paraId="447C66C7">
      <w:pPr>
        <w:spacing w:line="360" w:lineRule="auto"/>
        <w:jc w:val="center"/>
        <w:rPr>
          <w:rFonts w:hint="eastAsia" w:ascii="楷体" w:hAnsi="楷体" w:eastAsia="楷体" w:cs="楷体"/>
          <w:kern w:val="0"/>
          <w:sz w:val="28"/>
          <w:szCs w:val="28"/>
        </w:rPr>
      </w:pPr>
      <w:r>
        <w:rPr>
          <w:rFonts w:hint="eastAsia" w:ascii="楷体" w:hAnsi="楷体" w:eastAsia="楷体" w:cs="楷体"/>
          <w:b/>
          <w:bCs/>
          <w:color w:val="000000" w:themeColor="text1"/>
          <w:kern w:val="0"/>
          <w:sz w:val="28"/>
          <w:szCs w:val="28"/>
          <w14:textFill>
            <w14:solidFill>
              <w14:schemeClr w14:val="tx1"/>
            </w14:solidFill>
          </w14:textFill>
        </w:rPr>
        <w:t>6.1一般规定</w:t>
      </w:r>
    </w:p>
    <w:p w14:paraId="737FB509">
      <w:pPr>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6.1.1 局改是近年来得到快速发展的一种家装细分领域。在家装市场中具有部分的工程体量。但，在正规全国性技术标准文件上，还是很少提及。通过本标准的起草编制，将有助于家装局改工程技术、服务标准，大步走进社会公众的服务视野。</w:t>
      </w:r>
    </w:p>
    <w:p w14:paraId="055104D2">
      <w:pPr>
        <w:widowControl/>
        <w:spacing w:line="360" w:lineRule="auto"/>
        <w:jc w:val="center"/>
        <w:rPr>
          <w:rFonts w:hint="eastAsia" w:ascii="楷体" w:hAnsi="楷体" w:eastAsia="楷体" w:cs="楷体"/>
          <w:sz w:val="28"/>
          <w:szCs w:val="28"/>
          <w:lang w:bidi="ar"/>
        </w:rPr>
      </w:pPr>
      <w:r>
        <w:rPr>
          <w:rFonts w:hint="eastAsia" w:ascii="楷体" w:hAnsi="楷体" w:eastAsia="楷体" w:cs="楷体"/>
          <w:b/>
          <w:bCs/>
          <w:color w:val="000000" w:themeColor="text1"/>
          <w:kern w:val="0"/>
          <w:sz w:val="28"/>
          <w:szCs w:val="28"/>
          <w14:textFill>
            <w14:solidFill>
              <w14:schemeClr w14:val="tx1"/>
            </w14:solidFill>
          </w14:textFill>
        </w:rPr>
        <w:t>6.2合同</w:t>
      </w:r>
    </w:p>
    <w:p w14:paraId="1032AB28">
      <w:pPr>
        <w:widowControl/>
        <w:spacing w:line="360" w:lineRule="atLeast"/>
        <w:jc w:val="left"/>
        <w:rPr>
          <w:rFonts w:hint="eastAsia" w:ascii="楷体" w:hAnsi="楷体" w:eastAsia="楷体" w:cs="楷体"/>
          <w:color w:val="000000" w:themeColor="text1"/>
          <w:sz w:val="28"/>
          <w:szCs w:val="28"/>
          <w:lang w:bidi="ar"/>
          <w14:textFill>
            <w14:solidFill>
              <w14:schemeClr w14:val="tx1"/>
            </w14:solidFill>
          </w14:textFill>
        </w:rPr>
      </w:pPr>
      <w:r>
        <w:rPr>
          <w:rFonts w:hint="eastAsia" w:ascii="楷体" w:hAnsi="楷体" w:eastAsia="楷体" w:cs="楷体"/>
          <w:sz w:val="28"/>
          <w:szCs w:val="28"/>
          <w:lang w:bidi="ar"/>
        </w:rPr>
        <w:t>6.2.1 本条明确局部改</w:t>
      </w:r>
      <w:r>
        <w:rPr>
          <w:rFonts w:hint="eastAsia" w:ascii="楷体" w:hAnsi="楷体" w:eastAsia="楷体" w:cs="楷体"/>
          <w:color w:val="000000" w:themeColor="text1"/>
          <w:sz w:val="28"/>
          <w:szCs w:val="28"/>
          <w:lang w:bidi="ar"/>
          <w14:textFill>
            <w14:solidFill>
              <w14:schemeClr w14:val="tx1"/>
            </w14:solidFill>
          </w14:textFill>
        </w:rPr>
        <w:t>造装修合同中所附施工图纸的编制核心要求，施工图纸作为局部改造施工的直接技术依据，是合同履约的重要组成部分，其编制必须以现场实际测量的精准数据为基础，确保图纸与改造现场的户型结构、原有设施布局高度契合，从源头避免因图纸与现场不符导致的施工偏差、功能缺陷及合同争议。结合局部改造服务的专项特性，本条所指施工图纸应聚焦改造区域编制专项图纸，图纸内容需完整、标注需清晰，至少应包含改造区域平面布置图、水电管线走向图、家居及设施布置定位图三大核心图纸，</w:t>
      </w:r>
    </w:p>
    <w:p w14:paraId="02DCE039">
      <w:pPr>
        <w:spacing w:line="360" w:lineRule="auto"/>
        <w:rPr>
          <w:rFonts w:hint="eastAsia" w:ascii="楷体" w:hAnsi="楷体" w:eastAsia="楷体" w:cs="楷体"/>
          <w:sz w:val="28"/>
          <w:szCs w:val="28"/>
          <w:shd w:val="clear" w:color="auto" w:fill="FFFFFF"/>
        </w:rPr>
      </w:pPr>
      <w:r>
        <w:rPr>
          <w:rFonts w:hint="eastAsia" w:ascii="楷体" w:hAnsi="楷体" w:eastAsia="楷体" w:cs="楷体"/>
          <w:sz w:val="28"/>
          <w:szCs w:val="28"/>
        </w:rPr>
        <w:t xml:space="preserve">6.2.3-1 </w:t>
      </w:r>
      <w:r>
        <w:rPr>
          <w:rFonts w:hint="eastAsia" w:ascii="楷体" w:hAnsi="楷体" w:eastAsia="楷体" w:cs="楷体"/>
          <w:sz w:val="28"/>
          <w:szCs w:val="28"/>
          <w:shd w:val="clear" w:color="auto" w:fill="FFFFFF"/>
        </w:rPr>
        <w:t>过程报价单应详细列出施工项目及工程量、计算单价、合计工程报价等内容，工程报价应清晰透明；</w:t>
      </w:r>
    </w:p>
    <w:p w14:paraId="6E929125">
      <w:pPr>
        <w:tabs>
          <w:tab w:val="left" w:pos="3258"/>
        </w:tabs>
        <w:spacing w:line="360" w:lineRule="auto"/>
        <w:ind w:firstLine="3654" w:firstLineChars="1300"/>
        <w:rPr>
          <w:rFonts w:hint="eastAsia" w:ascii="楷体" w:hAnsi="楷体" w:eastAsia="楷体" w:cs="楷体"/>
          <w:sz w:val="28"/>
          <w:szCs w:val="28"/>
          <w:shd w:val="clear" w:color="auto" w:fill="FFFFFF"/>
        </w:rPr>
      </w:pPr>
      <w:r>
        <w:rPr>
          <w:rFonts w:hint="eastAsia" w:ascii="楷体" w:hAnsi="楷体" w:eastAsia="楷体" w:cs="楷体"/>
          <w:b/>
          <w:bCs/>
          <w:kern w:val="0"/>
          <w:sz w:val="28"/>
          <w:szCs w:val="28"/>
        </w:rPr>
        <w:t>6.3 施 工</w:t>
      </w:r>
    </w:p>
    <w:p w14:paraId="07D71941">
      <w:pPr>
        <w:widowControl/>
        <w:spacing w:line="360" w:lineRule="auto"/>
        <w:jc w:val="left"/>
        <w:rPr>
          <w:rFonts w:hint="eastAsia" w:ascii="楷体" w:hAnsi="楷体" w:eastAsia="楷体" w:cs="楷体"/>
          <w:sz w:val="28"/>
          <w:szCs w:val="28"/>
          <w:shd w:val="clear" w:color="auto" w:fill="FFFFFF"/>
        </w:rPr>
      </w:pPr>
      <w:r>
        <w:rPr>
          <w:rFonts w:hint="eastAsia" w:ascii="楷体" w:hAnsi="楷体" w:eastAsia="楷体" w:cs="楷体"/>
          <w:sz w:val="28"/>
          <w:szCs w:val="28"/>
          <w:shd w:val="clear" w:color="auto" w:fill="FFFFFF"/>
          <w:lang w:bidi="ar"/>
        </w:rPr>
        <w:t>6.3.4 本条为局部改造施工中现场保护的关键要求，针对局部改造多在客户居住状态下开展施工的专项特性，因此明确地面防护垫铺设的现场保护要求，是减少施工对客户原有居住环境损坏，践行文明施工的核心措施。具体要求如下：</w:t>
      </w:r>
    </w:p>
    <w:p w14:paraId="61F090E0">
      <w:pPr>
        <w:widowControl/>
        <w:numPr>
          <w:ilvl w:val="255"/>
          <w:numId w:val="0"/>
        </w:numPr>
        <w:spacing w:line="360" w:lineRule="auto"/>
        <w:ind w:firstLine="560" w:firstLineChars="200"/>
        <w:jc w:val="left"/>
        <w:rPr>
          <w:rFonts w:hint="eastAsia" w:ascii="楷体" w:hAnsi="楷体" w:eastAsia="楷体" w:cs="楷体"/>
          <w:color w:val="000000" w:themeColor="text1"/>
          <w:sz w:val="28"/>
          <w:szCs w:val="28"/>
          <w:shd w:val="clear" w:color="auto" w:fill="FFFFFF"/>
          <w14:textFill>
            <w14:solidFill>
              <w14:schemeClr w14:val="tx1"/>
            </w14:solidFill>
          </w14:textFill>
        </w:rPr>
      </w:pPr>
      <w:r>
        <w:rPr>
          <w:rFonts w:hint="eastAsia" w:ascii="楷体" w:hAnsi="楷体" w:eastAsia="楷体" w:cs="楷体"/>
          <w:color w:val="000000" w:themeColor="text1"/>
          <w:sz w:val="28"/>
          <w:szCs w:val="28"/>
          <w:shd w:val="clear" w:color="auto" w:fill="FFFFFF"/>
          <w14:textFill>
            <w14:solidFill>
              <w14:schemeClr w14:val="tx1"/>
            </w14:solidFill>
          </w14:textFill>
        </w:rPr>
        <w:t>1 应选用耐磨、防滑防护垫，严禁使用易破损、无防滑效果的薄质塑料膜等替代，确保能抵御材料搬运的磕碰、工具的刮擦及施工污渍的渗透；</w:t>
      </w:r>
    </w:p>
    <w:p w14:paraId="64F2DF67">
      <w:pPr>
        <w:widowControl/>
        <w:numPr>
          <w:ilvl w:val="255"/>
          <w:numId w:val="0"/>
        </w:numPr>
        <w:spacing w:line="360" w:lineRule="auto"/>
        <w:ind w:firstLine="560" w:firstLineChars="200"/>
        <w:jc w:val="left"/>
        <w:rPr>
          <w:rFonts w:hint="eastAsia" w:ascii="楷体" w:hAnsi="楷体" w:eastAsia="楷体" w:cs="楷体"/>
          <w:color w:val="000000" w:themeColor="text1"/>
          <w:sz w:val="28"/>
          <w:szCs w:val="28"/>
          <w:shd w:val="clear" w:color="auto" w:fill="FFFFFF"/>
          <w14:textFill>
            <w14:solidFill>
              <w14:schemeClr w14:val="tx1"/>
            </w14:solidFill>
          </w14:textFill>
        </w:rPr>
      </w:pPr>
      <w:r>
        <w:rPr>
          <w:rFonts w:hint="eastAsia" w:ascii="楷体" w:hAnsi="楷体" w:eastAsia="楷体" w:cs="楷体"/>
          <w:color w:val="000000" w:themeColor="text1"/>
          <w:sz w:val="28"/>
          <w:szCs w:val="28"/>
          <w:shd w:val="clear" w:color="auto" w:fill="FFFFFF"/>
          <w14:textFill>
            <w14:solidFill>
              <w14:schemeClr w14:val="tx1"/>
            </w14:solidFill>
          </w14:textFill>
        </w:rPr>
        <w:t>2 铺设范围应实现全区域无死角覆盖，延伸至施工区域进出的入户过道、公共走廊等，延伸长度应满足材料搬运、人员走动的防护需求，避免防护盲区；</w:t>
      </w:r>
    </w:p>
    <w:p w14:paraId="54716030">
      <w:pPr>
        <w:widowControl/>
        <w:numPr>
          <w:ilvl w:val="255"/>
          <w:numId w:val="0"/>
        </w:numPr>
        <w:spacing w:line="360" w:lineRule="auto"/>
        <w:ind w:firstLine="560" w:firstLineChars="200"/>
        <w:jc w:val="left"/>
        <w:rPr>
          <w:rFonts w:hint="eastAsia" w:ascii="楷体" w:hAnsi="楷体" w:eastAsia="楷体" w:cs="楷体"/>
          <w:color w:val="000000" w:themeColor="text1"/>
          <w:sz w:val="28"/>
          <w:szCs w:val="28"/>
          <w:shd w:val="clear" w:color="auto" w:fill="FFFFFF"/>
          <w14:textFill>
            <w14:solidFill>
              <w14:schemeClr w14:val="tx1"/>
            </w14:solidFill>
          </w14:textFill>
        </w:rPr>
      </w:pPr>
      <w:r>
        <w:rPr>
          <w:rFonts w:hint="eastAsia" w:ascii="楷体" w:hAnsi="楷体" w:eastAsia="楷体" w:cs="楷体"/>
          <w:color w:val="000000" w:themeColor="text1"/>
          <w:sz w:val="28"/>
          <w:szCs w:val="28"/>
          <w:shd w:val="clear" w:color="auto" w:fill="FFFFFF"/>
          <w14:textFill>
            <w14:solidFill>
              <w14:schemeClr w14:val="tx1"/>
            </w14:solidFill>
          </w14:textFill>
        </w:rPr>
        <w:t>3 针对瓷砖、地板、石材等易磨损、易刮花、易渗色的地面材料，应采取防护垫下加铺防潮膜双层防护方式，防止划痕、磕碰及水渍等污渍污染；</w:t>
      </w:r>
    </w:p>
    <w:p w14:paraId="1C83EF40">
      <w:pPr>
        <w:widowControl/>
        <w:numPr>
          <w:ilvl w:val="255"/>
          <w:numId w:val="0"/>
        </w:numPr>
        <w:spacing w:line="360" w:lineRule="auto"/>
        <w:ind w:firstLine="560" w:firstLineChars="200"/>
        <w:jc w:val="left"/>
        <w:rPr>
          <w:rFonts w:hint="eastAsia" w:ascii="楷体" w:hAnsi="楷体" w:eastAsia="楷体" w:cs="楷体"/>
          <w:color w:val="000000" w:themeColor="text1"/>
          <w:sz w:val="28"/>
          <w:szCs w:val="28"/>
          <w:shd w:val="clear" w:color="auto" w:fill="FFFFFF"/>
          <w14:textFill>
            <w14:solidFill>
              <w14:schemeClr w14:val="tx1"/>
            </w14:solidFill>
          </w14:textFill>
        </w:rPr>
      </w:pPr>
      <w:r>
        <w:rPr>
          <w:rFonts w:hint="eastAsia" w:ascii="楷体" w:hAnsi="楷体" w:eastAsia="楷体" w:cs="楷体"/>
          <w:color w:val="000000" w:themeColor="text1"/>
          <w:sz w:val="28"/>
          <w:szCs w:val="28"/>
          <w:shd w:val="clear" w:color="auto" w:fill="FFFFFF"/>
          <w14:textFill>
            <w14:solidFill>
              <w14:schemeClr w14:val="tx1"/>
            </w14:solidFill>
          </w14:textFill>
        </w:rPr>
        <w:t>4 防护垫的拼接处应紧密贴合，需用专用胶带固定，防止因人员走动、材料拖拽导致防护垫移位、翘边，确保防护的有效性；</w:t>
      </w:r>
    </w:p>
    <w:p w14:paraId="0C7E2D9D">
      <w:pPr>
        <w:widowControl/>
        <w:spacing w:line="360" w:lineRule="auto"/>
        <w:ind w:firstLine="560" w:firstLineChars="200"/>
        <w:jc w:val="left"/>
        <w:rPr>
          <w:rFonts w:hint="eastAsia" w:ascii="楷体" w:hAnsi="楷体" w:eastAsia="楷体" w:cs="楷体"/>
          <w:color w:val="000000" w:themeColor="text1"/>
          <w:sz w:val="28"/>
          <w:szCs w:val="28"/>
          <w:shd w:val="clear" w:color="auto" w:fill="FFFFFF"/>
          <w14:textFill>
            <w14:solidFill>
              <w14:schemeClr w14:val="tx1"/>
            </w14:solidFill>
          </w14:textFill>
        </w:rPr>
      </w:pPr>
      <w:r>
        <w:rPr>
          <w:rFonts w:hint="eastAsia" w:ascii="楷体" w:hAnsi="楷体" w:eastAsia="楷体" w:cs="楷体"/>
          <w:color w:val="000000" w:themeColor="text1"/>
          <w:sz w:val="28"/>
          <w:szCs w:val="28"/>
          <w:shd w:val="clear" w:color="auto" w:fill="FFFFFF"/>
          <w14:textFill>
            <w14:solidFill>
              <w14:schemeClr w14:val="tx1"/>
            </w14:solidFill>
          </w14:textFill>
        </w:rPr>
        <w:t>5 若发现防护垫破损、移位，应及时修复和重新固定，保持防护有效，直至施工完成、现场清理完毕后再统一拆除。</w:t>
      </w:r>
    </w:p>
    <w:p w14:paraId="5FA89ED3">
      <w:pPr>
        <w:tabs>
          <w:tab w:val="left" w:pos="3258"/>
        </w:tabs>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8 维 保 服 务</w:t>
      </w:r>
    </w:p>
    <w:p w14:paraId="62E1E6BB">
      <w:pPr>
        <w:tabs>
          <w:tab w:val="left" w:pos="3258"/>
        </w:tabs>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8.5 工 程 档 案</w:t>
      </w:r>
    </w:p>
    <w:p w14:paraId="0F5D8B39">
      <w:pPr>
        <w:widowControl/>
        <w:spacing w:line="360" w:lineRule="auto"/>
        <w:rPr>
          <w:rFonts w:hint="eastAsia" w:ascii="楷体" w:hAnsi="楷体" w:eastAsia="楷体" w:cs="楷体"/>
          <w:sz w:val="28"/>
          <w:szCs w:val="28"/>
        </w:rPr>
      </w:pPr>
      <w:r>
        <w:rPr>
          <w:rFonts w:hint="eastAsia" w:ascii="楷体" w:hAnsi="楷体" w:eastAsia="楷体" w:cs="楷体"/>
          <w:sz w:val="28"/>
          <w:szCs w:val="28"/>
        </w:rPr>
        <w:t>8.5.5 工程档案是家装售后服务的重要基础资料，直接关系到维保服务的高效开展、质量溯源及客户争议的妥善处理。本条款将工程档案管理与维保服务深度绑定，要求企业建立专岗专管的档案制度，实行档案管理动态更新，目的是通过规范的档案管理，保障维保服务的可追溯性，同时为解决装修后期的各类争议提供客观、有效的书面依据。</w:t>
      </w:r>
    </w:p>
    <w:p w14:paraId="12B2C3C8">
      <w:pPr>
        <w:pStyle w:val="13"/>
        <w:numPr>
          <w:ilvl w:val="255"/>
          <w:numId w:val="0"/>
        </w:numPr>
        <w:spacing w:before="0" w:line="360" w:lineRule="auto"/>
        <w:outlineLvl w:val="1"/>
        <w:rPr>
          <w:rFonts w:hint="eastAsia" w:ascii="楷体" w:hAnsi="楷体" w:eastAsia="楷体" w:cs="楷体"/>
          <w:kern w:val="0"/>
          <w:sz w:val="28"/>
          <w:szCs w:val="28"/>
        </w:rPr>
      </w:pPr>
      <w:r>
        <w:rPr>
          <w:rFonts w:hint="eastAsia" w:ascii="楷体" w:hAnsi="楷体" w:eastAsia="楷体" w:cs="楷体"/>
          <w:kern w:val="0"/>
          <w:sz w:val="28"/>
          <w:szCs w:val="28"/>
        </w:rPr>
        <w:t>8.8 客户回访</w:t>
      </w:r>
    </w:p>
    <w:p w14:paraId="6F0D7A5D">
      <w:pPr>
        <w:widowControl/>
        <w:spacing w:line="360" w:lineRule="auto"/>
        <w:jc w:val="left"/>
        <w:rPr>
          <w:rFonts w:hint="eastAsia" w:ascii="楷体" w:hAnsi="楷体" w:eastAsia="楷体" w:cs="楷体"/>
          <w:sz w:val="28"/>
          <w:szCs w:val="28"/>
        </w:rPr>
      </w:pPr>
      <w:r>
        <w:rPr>
          <w:rFonts w:hint="eastAsia" w:ascii="楷体" w:hAnsi="楷体" w:eastAsia="楷体" w:cs="楷体"/>
          <w:sz w:val="28"/>
          <w:szCs w:val="28"/>
        </w:rPr>
        <w:t>8.8.5 本条为家装客户回访工作的硬性管理要求，核心是通过100% 全量回访与标准化记录，确保家装企业全面、真实掌握全流程服务效果，及时响应客户诉求，实现售后服务的闭环管理。</w:t>
      </w:r>
    </w:p>
    <w:p w14:paraId="731C3027">
      <w:pPr>
        <w:spacing w:line="360" w:lineRule="auto"/>
        <w:rPr>
          <w:rFonts w:hint="eastAsia" w:ascii="宋体" w:hAnsi="宋体" w:cs="宋体"/>
          <w:color w:val="000000" w:themeColor="text1"/>
          <w:sz w:val="28"/>
          <w:szCs w:val="28"/>
          <w14:textFill>
            <w14:solidFill>
              <w14:schemeClr w14:val="tx1"/>
            </w14:solidFill>
          </w14:textFill>
        </w:rPr>
      </w:pPr>
      <w:r>
        <w:rPr>
          <w:rFonts w:hint="eastAsia" w:ascii="楷体" w:hAnsi="楷体" w:eastAsia="楷体" w:cs="楷体"/>
          <w:sz w:val="28"/>
          <w:szCs w:val="28"/>
        </w:rPr>
        <w:t>8.8.6建立回访满意度调查表。做到真实有效。促进家装企业综合实力的提高。</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171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9D1E">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CF7D0">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ECF7D0">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B38E">
    <w:pPr>
      <w:pStyle w:val="8"/>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A96CF">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3A96CF">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AE2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10E72"/>
    <w:multiLevelType w:val="multilevel"/>
    <w:tmpl w:val="76D10E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0465"/>
    <w:rsid w:val="00000505"/>
    <w:rsid w:val="0000059E"/>
    <w:rsid w:val="00004C95"/>
    <w:rsid w:val="00005C96"/>
    <w:rsid w:val="00007C02"/>
    <w:rsid w:val="0001199D"/>
    <w:rsid w:val="00014769"/>
    <w:rsid w:val="00014DE7"/>
    <w:rsid w:val="00016A8E"/>
    <w:rsid w:val="00016BFE"/>
    <w:rsid w:val="00021BDE"/>
    <w:rsid w:val="00023845"/>
    <w:rsid w:val="0003104B"/>
    <w:rsid w:val="00034EAA"/>
    <w:rsid w:val="00041586"/>
    <w:rsid w:val="00042B58"/>
    <w:rsid w:val="00045BAD"/>
    <w:rsid w:val="000468F6"/>
    <w:rsid w:val="00046B0B"/>
    <w:rsid w:val="00046E54"/>
    <w:rsid w:val="00050CFD"/>
    <w:rsid w:val="000520B4"/>
    <w:rsid w:val="000522B2"/>
    <w:rsid w:val="00057498"/>
    <w:rsid w:val="000631DD"/>
    <w:rsid w:val="0006470F"/>
    <w:rsid w:val="000707F6"/>
    <w:rsid w:val="00072D2D"/>
    <w:rsid w:val="0007582A"/>
    <w:rsid w:val="00075F2D"/>
    <w:rsid w:val="00077792"/>
    <w:rsid w:val="0007795F"/>
    <w:rsid w:val="000805E9"/>
    <w:rsid w:val="000810C9"/>
    <w:rsid w:val="000816A7"/>
    <w:rsid w:val="00085512"/>
    <w:rsid w:val="00085C30"/>
    <w:rsid w:val="00094697"/>
    <w:rsid w:val="00095E4F"/>
    <w:rsid w:val="00097E8B"/>
    <w:rsid w:val="000A139E"/>
    <w:rsid w:val="000A393C"/>
    <w:rsid w:val="000B02AE"/>
    <w:rsid w:val="000B0C02"/>
    <w:rsid w:val="000B2B44"/>
    <w:rsid w:val="000C27CA"/>
    <w:rsid w:val="000C36F1"/>
    <w:rsid w:val="000C3911"/>
    <w:rsid w:val="000C4FC3"/>
    <w:rsid w:val="000C792C"/>
    <w:rsid w:val="000D1923"/>
    <w:rsid w:val="000D1985"/>
    <w:rsid w:val="000D4C55"/>
    <w:rsid w:val="000D7B1C"/>
    <w:rsid w:val="000E1087"/>
    <w:rsid w:val="000E153B"/>
    <w:rsid w:val="000E51D7"/>
    <w:rsid w:val="000E6996"/>
    <w:rsid w:val="000E6D3E"/>
    <w:rsid w:val="000E7579"/>
    <w:rsid w:val="000E7A17"/>
    <w:rsid w:val="000E7FF9"/>
    <w:rsid w:val="000F0799"/>
    <w:rsid w:val="000F2C18"/>
    <w:rsid w:val="000F3229"/>
    <w:rsid w:val="000F5AEE"/>
    <w:rsid w:val="000F63CA"/>
    <w:rsid w:val="0010010A"/>
    <w:rsid w:val="001022C1"/>
    <w:rsid w:val="0010724F"/>
    <w:rsid w:val="00107AA7"/>
    <w:rsid w:val="001122BC"/>
    <w:rsid w:val="0011392E"/>
    <w:rsid w:val="00114331"/>
    <w:rsid w:val="0011651B"/>
    <w:rsid w:val="00116BAE"/>
    <w:rsid w:val="00116E61"/>
    <w:rsid w:val="00123A6C"/>
    <w:rsid w:val="001302D8"/>
    <w:rsid w:val="00131627"/>
    <w:rsid w:val="0013249E"/>
    <w:rsid w:val="001343AD"/>
    <w:rsid w:val="001345CE"/>
    <w:rsid w:val="00135496"/>
    <w:rsid w:val="00135619"/>
    <w:rsid w:val="0013627B"/>
    <w:rsid w:val="00140F74"/>
    <w:rsid w:val="00144B21"/>
    <w:rsid w:val="00152CA1"/>
    <w:rsid w:val="001536FB"/>
    <w:rsid w:val="00154F84"/>
    <w:rsid w:val="0015636E"/>
    <w:rsid w:val="0016572B"/>
    <w:rsid w:val="001668D8"/>
    <w:rsid w:val="00166D90"/>
    <w:rsid w:val="0016775E"/>
    <w:rsid w:val="00171B5F"/>
    <w:rsid w:val="00172EDF"/>
    <w:rsid w:val="001735BA"/>
    <w:rsid w:val="001746A2"/>
    <w:rsid w:val="00180F11"/>
    <w:rsid w:val="00182D87"/>
    <w:rsid w:val="00183F06"/>
    <w:rsid w:val="00185095"/>
    <w:rsid w:val="001855C0"/>
    <w:rsid w:val="00192D2A"/>
    <w:rsid w:val="00193169"/>
    <w:rsid w:val="00194EE4"/>
    <w:rsid w:val="001963A5"/>
    <w:rsid w:val="001A1486"/>
    <w:rsid w:val="001A268F"/>
    <w:rsid w:val="001B0A30"/>
    <w:rsid w:val="001B17D1"/>
    <w:rsid w:val="001B1D0C"/>
    <w:rsid w:val="001B28DC"/>
    <w:rsid w:val="001B59F2"/>
    <w:rsid w:val="001C3D92"/>
    <w:rsid w:val="001D13EC"/>
    <w:rsid w:val="001D23C6"/>
    <w:rsid w:val="001D5330"/>
    <w:rsid w:val="001E0341"/>
    <w:rsid w:val="001E2C98"/>
    <w:rsid w:val="001E37BC"/>
    <w:rsid w:val="001E4C2B"/>
    <w:rsid w:val="001E5404"/>
    <w:rsid w:val="001E6AEC"/>
    <w:rsid w:val="001F00C7"/>
    <w:rsid w:val="001F323A"/>
    <w:rsid w:val="001F7226"/>
    <w:rsid w:val="00201D35"/>
    <w:rsid w:val="002029F3"/>
    <w:rsid w:val="00202C5F"/>
    <w:rsid w:val="00205C9E"/>
    <w:rsid w:val="0021215A"/>
    <w:rsid w:val="0021337C"/>
    <w:rsid w:val="00213CED"/>
    <w:rsid w:val="00214172"/>
    <w:rsid w:val="0021426D"/>
    <w:rsid w:val="00214C84"/>
    <w:rsid w:val="002176A5"/>
    <w:rsid w:val="00222488"/>
    <w:rsid w:val="0022470E"/>
    <w:rsid w:val="0022782C"/>
    <w:rsid w:val="00231F6E"/>
    <w:rsid w:val="00245B11"/>
    <w:rsid w:val="00246978"/>
    <w:rsid w:val="002519BD"/>
    <w:rsid w:val="00252F5D"/>
    <w:rsid w:val="002571A4"/>
    <w:rsid w:val="00257FEC"/>
    <w:rsid w:val="00271697"/>
    <w:rsid w:val="00271D11"/>
    <w:rsid w:val="00272E88"/>
    <w:rsid w:val="00275622"/>
    <w:rsid w:val="00284C6C"/>
    <w:rsid w:val="00284F30"/>
    <w:rsid w:val="00287BF6"/>
    <w:rsid w:val="00292977"/>
    <w:rsid w:val="002950FB"/>
    <w:rsid w:val="00297FBD"/>
    <w:rsid w:val="002A23A4"/>
    <w:rsid w:val="002A624F"/>
    <w:rsid w:val="002A635F"/>
    <w:rsid w:val="002A652A"/>
    <w:rsid w:val="002A7FD4"/>
    <w:rsid w:val="002B5423"/>
    <w:rsid w:val="002B5499"/>
    <w:rsid w:val="002C33F1"/>
    <w:rsid w:val="002C3E65"/>
    <w:rsid w:val="002C5047"/>
    <w:rsid w:val="002C5A10"/>
    <w:rsid w:val="002C6DFB"/>
    <w:rsid w:val="002C7D2C"/>
    <w:rsid w:val="002D0B08"/>
    <w:rsid w:val="002D0B54"/>
    <w:rsid w:val="002D15AF"/>
    <w:rsid w:val="002D23A7"/>
    <w:rsid w:val="002D39DA"/>
    <w:rsid w:val="002D611D"/>
    <w:rsid w:val="002D7F63"/>
    <w:rsid w:val="002E1B01"/>
    <w:rsid w:val="002E4273"/>
    <w:rsid w:val="002E43D6"/>
    <w:rsid w:val="002E46CA"/>
    <w:rsid w:val="002F0E4F"/>
    <w:rsid w:val="002F1D29"/>
    <w:rsid w:val="002F4969"/>
    <w:rsid w:val="002F5BAD"/>
    <w:rsid w:val="00301EE9"/>
    <w:rsid w:val="0030409B"/>
    <w:rsid w:val="00305893"/>
    <w:rsid w:val="00306ED8"/>
    <w:rsid w:val="00310C23"/>
    <w:rsid w:val="00314C3E"/>
    <w:rsid w:val="0031514D"/>
    <w:rsid w:val="003173DD"/>
    <w:rsid w:val="003177AC"/>
    <w:rsid w:val="00320B20"/>
    <w:rsid w:val="0032577E"/>
    <w:rsid w:val="00326873"/>
    <w:rsid w:val="003273B7"/>
    <w:rsid w:val="00330A32"/>
    <w:rsid w:val="003331BC"/>
    <w:rsid w:val="00333ECD"/>
    <w:rsid w:val="003340FE"/>
    <w:rsid w:val="00336193"/>
    <w:rsid w:val="00337380"/>
    <w:rsid w:val="00340E4D"/>
    <w:rsid w:val="00341443"/>
    <w:rsid w:val="003414E0"/>
    <w:rsid w:val="003442A1"/>
    <w:rsid w:val="00346F01"/>
    <w:rsid w:val="003516C4"/>
    <w:rsid w:val="00357124"/>
    <w:rsid w:val="0036130F"/>
    <w:rsid w:val="003627C7"/>
    <w:rsid w:val="00363D39"/>
    <w:rsid w:val="003722C6"/>
    <w:rsid w:val="00372EC9"/>
    <w:rsid w:val="00376527"/>
    <w:rsid w:val="00382E45"/>
    <w:rsid w:val="00382F58"/>
    <w:rsid w:val="003877B2"/>
    <w:rsid w:val="003906D2"/>
    <w:rsid w:val="00391B23"/>
    <w:rsid w:val="00393598"/>
    <w:rsid w:val="00397894"/>
    <w:rsid w:val="003A1B83"/>
    <w:rsid w:val="003A4BC7"/>
    <w:rsid w:val="003A4BCF"/>
    <w:rsid w:val="003A5255"/>
    <w:rsid w:val="003A6ECC"/>
    <w:rsid w:val="003B1D48"/>
    <w:rsid w:val="003B3725"/>
    <w:rsid w:val="003B56DA"/>
    <w:rsid w:val="003B5AF0"/>
    <w:rsid w:val="003B70E9"/>
    <w:rsid w:val="003C0A9E"/>
    <w:rsid w:val="003C16FE"/>
    <w:rsid w:val="003C3876"/>
    <w:rsid w:val="003D02CE"/>
    <w:rsid w:val="003D7423"/>
    <w:rsid w:val="003D7E3B"/>
    <w:rsid w:val="003E2A0F"/>
    <w:rsid w:val="003F27C0"/>
    <w:rsid w:val="003F28A4"/>
    <w:rsid w:val="003F28C0"/>
    <w:rsid w:val="00402831"/>
    <w:rsid w:val="00406474"/>
    <w:rsid w:val="0040742E"/>
    <w:rsid w:val="00407F94"/>
    <w:rsid w:val="0041232A"/>
    <w:rsid w:val="00416BEE"/>
    <w:rsid w:val="004203C1"/>
    <w:rsid w:val="00423E57"/>
    <w:rsid w:val="00431913"/>
    <w:rsid w:val="00435030"/>
    <w:rsid w:val="004553B9"/>
    <w:rsid w:val="004569AC"/>
    <w:rsid w:val="004614C0"/>
    <w:rsid w:val="00463168"/>
    <w:rsid w:val="00463546"/>
    <w:rsid w:val="004656AD"/>
    <w:rsid w:val="004660D0"/>
    <w:rsid w:val="004673C8"/>
    <w:rsid w:val="004727DC"/>
    <w:rsid w:val="00473F9B"/>
    <w:rsid w:val="0047478A"/>
    <w:rsid w:val="004814CA"/>
    <w:rsid w:val="00482CA6"/>
    <w:rsid w:val="004842C7"/>
    <w:rsid w:val="004859C2"/>
    <w:rsid w:val="00486A87"/>
    <w:rsid w:val="0048741E"/>
    <w:rsid w:val="00490E10"/>
    <w:rsid w:val="00491694"/>
    <w:rsid w:val="00491C75"/>
    <w:rsid w:val="004A2449"/>
    <w:rsid w:val="004A28F5"/>
    <w:rsid w:val="004A7E3A"/>
    <w:rsid w:val="004B209D"/>
    <w:rsid w:val="004B4573"/>
    <w:rsid w:val="004B64E8"/>
    <w:rsid w:val="004B6537"/>
    <w:rsid w:val="004C0E4B"/>
    <w:rsid w:val="004C3200"/>
    <w:rsid w:val="004C3572"/>
    <w:rsid w:val="004C362D"/>
    <w:rsid w:val="004D3329"/>
    <w:rsid w:val="004D4CB1"/>
    <w:rsid w:val="004D5506"/>
    <w:rsid w:val="004E0091"/>
    <w:rsid w:val="004E1425"/>
    <w:rsid w:val="004E272E"/>
    <w:rsid w:val="004E750C"/>
    <w:rsid w:val="004F115F"/>
    <w:rsid w:val="004F1DC0"/>
    <w:rsid w:val="004F34A6"/>
    <w:rsid w:val="004F47FA"/>
    <w:rsid w:val="004F4EDC"/>
    <w:rsid w:val="004F6038"/>
    <w:rsid w:val="004F6106"/>
    <w:rsid w:val="004F7FBF"/>
    <w:rsid w:val="0050044F"/>
    <w:rsid w:val="00504F61"/>
    <w:rsid w:val="0050785F"/>
    <w:rsid w:val="005129CD"/>
    <w:rsid w:val="005168D2"/>
    <w:rsid w:val="00522BBE"/>
    <w:rsid w:val="005268C1"/>
    <w:rsid w:val="00530F13"/>
    <w:rsid w:val="00532372"/>
    <w:rsid w:val="00533DFC"/>
    <w:rsid w:val="00534A3A"/>
    <w:rsid w:val="00536DE8"/>
    <w:rsid w:val="005405D8"/>
    <w:rsid w:val="00540CFC"/>
    <w:rsid w:val="00543D5C"/>
    <w:rsid w:val="00546882"/>
    <w:rsid w:val="00552765"/>
    <w:rsid w:val="005538F0"/>
    <w:rsid w:val="0055506D"/>
    <w:rsid w:val="005601E6"/>
    <w:rsid w:val="0056133D"/>
    <w:rsid w:val="00561E60"/>
    <w:rsid w:val="00563232"/>
    <w:rsid w:val="005650DE"/>
    <w:rsid w:val="00565708"/>
    <w:rsid w:val="00567962"/>
    <w:rsid w:val="00570F58"/>
    <w:rsid w:val="00571CB8"/>
    <w:rsid w:val="00572F27"/>
    <w:rsid w:val="00575411"/>
    <w:rsid w:val="00577A73"/>
    <w:rsid w:val="0058078A"/>
    <w:rsid w:val="00580E14"/>
    <w:rsid w:val="00582146"/>
    <w:rsid w:val="00584CA7"/>
    <w:rsid w:val="00584D9D"/>
    <w:rsid w:val="00585841"/>
    <w:rsid w:val="00586DBF"/>
    <w:rsid w:val="00587068"/>
    <w:rsid w:val="00594040"/>
    <w:rsid w:val="0059555A"/>
    <w:rsid w:val="005A0DB2"/>
    <w:rsid w:val="005A0E3C"/>
    <w:rsid w:val="005A3AA9"/>
    <w:rsid w:val="005A3E06"/>
    <w:rsid w:val="005A4CE8"/>
    <w:rsid w:val="005B1A1D"/>
    <w:rsid w:val="005B1F9F"/>
    <w:rsid w:val="005B22FB"/>
    <w:rsid w:val="005B5033"/>
    <w:rsid w:val="005B58B7"/>
    <w:rsid w:val="005B6C8E"/>
    <w:rsid w:val="005B7929"/>
    <w:rsid w:val="005C2AC4"/>
    <w:rsid w:val="005C2CEB"/>
    <w:rsid w:val="005C42AD"/>
    <w:rsid w:val="005C4729"/>
    <w:rsid w:val="005C584D"/>
    <w:rsid w:val="005D0FE2"/>
    <w:rsid w:val="005D2BDF"/>
    <w:rsid w:val="005D31D0"/>
    <w:rsid w:val="005D61A9"/>
    <w:rsid w:val="005D701D"/>
    <w:rsid w:val="005E26DE"/>
    <w:rsid w:val="005E6F6B"/>
    <w:rsid w:val="005E72D3"/>
    <w:rsid w:val="005F24CC"/>
    <w:rsid w:val="005F352F"/>
    <w:rsid w:val="005F3A2B"/>
    <w:rsid w:val="005F4838"/>
    <w:rsid w:val="005F4E47"/>
    <w:rsid w:val="005F7D37"/>
    <w:rsid w:val="00606A2E"/>
    <w:rsid w:val="00612499"/>
    <w:rsid w:val="006152C8"/>
    <w:rsid w:val="006158D9"/>
    <w:rsid w:val="0061738D"/>
    <w:rsid w:val="00617587"/>
    <w:rsid w:val="00617658"/>
    <w:rsid w:val="006211A2"/>
    <w:rsid w:val="00622D32"/>
    <w:rsid w:val="00623614"/>
    <w:rsid w:val="0063005C"/>
    <w:rsid w:val="00633364"/>
    <w:rsid w:val="00634235"/>
    <w:rsid w:val="00634E76"/>
    <w:rsid w:val="00637549"/>
    <w:rsid w:val="006422AA"/>
    <w:rsid w:val="0065439D"/>
    <w:rsid w:val="0065507B"/>
    <w:rsid w:val="00665599"/>
    <w:rsid w:val="006717A0"/>
    <w:rsid w:val="006737FA"/>
    <w:rsid w:val="00674DF6"/>
    <w:rsid w:val="00675D6C"/>
    <w:rsid w:val="006762A4"/>
    <w:rsid w:val="00681746"/>
    <w:rsid w:val="006822DB"/>
    <w:rsid w:val="00684AE1"/>
    <w:rsid w:val="00686801"/>
    <w:rsid w:val="0069030F"/>
    <w:rsid w:val="00691AF0"/>
    <w:rsid w:val="00692953"/>
    <w:rsid w:val="00694210"/>
    <w:rsid w:val="00697211"/>
    <w:rsid w:val="006A03CC"/>
    <w:rsid w:val="006A13E4"/>
    <w:rsid w:val="006A1920"/>
    <w:rsid w:val="006A6551"/>
    <w:rsid w:val="006B069D"/>
    <w:rsid w:val="006B0A29"/>
    <w:rsid w:val="006B0B06"/>
    <w:rsid w:val="006B2B6C"/>
    <w:rsid w:val="006B649D"/>
    <w:rsid w:val="006B7168"/>
    <w:rsid w:val="006B76AE"/>
    <w:rsid w:val="006B78F4"/>
    <w:rsid w:val="006C00F5"/>
    <w:rsid w:val="006C048E"/>
    <w:rsid w:val="006C0CC7"/>
    <w:rsid w:val="006C1974"/>
    <w:rsid w:val="006C6C06"/>
    <w:rsid w:val="006D1ECF"/>
    <w:rsid w:val="006D218F"/>
    <w:rsid w:val="006D419E"/>
    <w:rsid w:val="006D4514"/>
    <w:rsid w:val="006D7CF1"/>
    <w:rsid w:val="006E207B"/>
    <w:rsid w:val="006E2F48"/>
    <w:rsid w:val="006E3DCC"/>
    <w:rsid w:val="006E403F"/>
    <w:rsid w:val="006E51A2"/>
    <w:rsid w:val="006E5B1A"/>
    <w:rsid w:val="006E7496"/>
    <w:rsid w:val="006E751A"/>
    <w:rsid w:val="006F47B1"/>
    <w:rsid w:val="006F4F37"/>
    <w:rsid w:val="00702B76"/>
    <w:rsid w:val="00703600"/>
    <w:rsid w:val="007048E4"/>
    <w:rsid w:val="00710767"/>
    <w:rsid w:val="007112FE"/>
    <w:rsid w:val="00711BD2"/>
    <w:rsid w:val="00712112"/>
    <w:rsid w:val="007165E0"/>
    <w:rsid w:val="007225E9"/>
    <w:rsid w:val="007226F3"/>
    <w:rsid w:val="0072454F"/>
    <w:rsid w:val="007249B4"/>
    <w:rsid w:val="007255BE"/>
    <w:rsid w:val="00730498"/>
    <w:rsid w:val="0073275B"/>
    <w:rsid w:val="007329EE"/>
    <w:rsid w:val="00735280"/>
    <w:rsid w:val="0073636F"/>
    <w:rsid w:val="0073682C"/>
    <w:rsid w:val="00736BEA"/>
    <w:rsid w:val="00740C35"/>
    <w:rsid w:val="007452FC"/>
    <w:rsid w:val="00745CD2"/>
    <w:rsid w:val="00746B31"/>
    <w:rsid w:val="0075119C"/>
    <w:rsid w:val="00752EAC"/>
    <w:rsid w:val="00753D83"/>
    <w:rsid w:val="00755277"/>
    <w:rsid w:val="00756299"/>
    <w:rsid w:val="00757E44"/>
    <w:rsid w:val="00762682"/>
    <w:rsid w:val="0076337B"/>
    <w:rsid w:val="0076679D"/>
    <w:rsid w:val="00766E3B"/>
    <w:rsid w:val="00767050"/>
    <w:rsid w:val="00770299"/>
    <w:rsid w:val="0077086D"/>
    <w:rsid w:val="00770AE9"/>
    <w:rsid w:val="007711EE"/>
    <w:rsid w:val="00777C8D"/>
    <w:rsid w:val="007803AD"/>
    <w:rsid w:val="00782BBD"/>
    <w:rsid w:val="007839CD"/>
    <w:rsid w:val="007850A4"/>
    <w:rsid w:val="007867F6"/>
    <w:rsid w:val="00786A0B"/>
    <w:rsid w:val="00792A3B"/>
    <w:rsid w:val="00796BA9"/>
    <w:rsid w:val="007A0E22"/>
    <w:rsid w:val="007A4D7E"/>
    <w:rsid w:val="007A4DBE"/>
    <w:rsid w:val="007B0AAF"/>
    <w:rsid w:val="007B3E2C"/>
    <w:rsid w:val="007B502C"/>
    <w:rsid w:val="007B6E5E"/>
    <w:rsid w:val="007C20A7"/>
    <w:rsid w:val="007C3DB7"/>
    <w:rsid w:val="007C4005"/>
    <w:rsid w:val="007C53E9"/>
    <w:rsid w:val="007D355A"/>
    <w:rsid w:val="007D6972"/>
    <w:rsid w:val="007E0DCB"/>
    <w:rsid w:val="007F01CE"/>
    <w:rsid w:val="007F16A4"/>
    <w:rsid w:val="007F26F0"/>
    <w:rsid w:val="007F339D"/>
    <w:rsid w:val="007F5594"/>
    <w:rsid w:val="007F611B"/>
    <w:rsid w:val="007F6B66"/>
    <w:rsid w:val="007F6C6F"/>
    <w:rsid w:val="007F6D37"/>
    <w:rsid w:val="0080284C"/>
    <w:rsid w:val="0080352D"/>
    <w:rsid w:val="00805A46"/>
    <w:rsid w:val="008078E9"/>
    <w:rsid w:val="00810156"/>
    <w:rsid w:val="0081302D"/>
    <w:rsid w:val="008209C8"/>
    <w:rsid w:val="00821223"/>
    <w:rsid w:val="00823B12"/>
    <w:rsid w:val="00823D10"/>
    <w:rsid w:val="00824B9A"/>
    <w:rsid w:val="00830F10"/>
    <w:rsid w:val="008321D2"/>
    <w:rsid w:val="00833BF5"/>
    <w:rsid w:val="0083498D"/>
    <w:rsid w:val="00835816"/>
    <w:rsid w:val="00836C5C"/>
    <w:rsid w:val="0083702C"/>
    <w:rsid w:val="008373F0"/>
    <w:rsid w:val="00840AE3"/>
    <w:rsid w:val="00851BE5"/>
    <w:rsid w:val="008521AA"/>
    <w:rsid w:val="0085522E"/>
    <w:rsid w:val="00856113"/>
    <w:rsid w:val="0086238D"/>
    <w:rsid w:val="00862719"/>
    <w:rsid w:val="008642C3"/>
    <w:rsid w:val="008727CC"/>
    <w:rsid w:val="00875358"/>
    <w:rsid w:val="0088184A"/>
    <w:rsid w:val="00882500"/>
    <w:rsid w:val="00883EE5"/>
    <w:rsid w:val="00887164"/>
    <w:rsid w:val="008929D5"/>
    <w:rsid w:val="008947CA"/>
    <w:rsid w:val="008A7664"/>
    <w:rsid w:val="008B2F96"/>
    <w:rsid w:val="008B3455"/>
    <w:rsid w:val="008B68AF"/>
    <w:rsid w:val="008B6C7D"/>
    <w:rsid w:val="008C06A2"/>
    <w:rsid w:val="008C07C7"/>
    <w:rsid w:val="008C5073"/>
    <w:rsid w:val="008D02C9"/>
    <w:rsid w:val="008D19C6"/>
    <w:rsid w:val="008D42CA"/>
    <w:rsid w:val="008D6945"/>
    <w:rsid w:val="008E1534"/>
    <w:rsid w:val="008E2747"/>
    <w:rsid w:val="008E5350"/>
    <w:rsid w:val="008E56AF"/>
    <w:rsid w:val="008E67BB"/>
    <w:rsid w:val="008F4CDA"/>
    <w:rsid w:val="009018B7"/>
    <w:rsid w:val="009039E9"/>
    <w:rsid w:val="009053F1"/>
    <w:rsid w:val="00905AC1"/>
    <w:rsid w:val="00905BD1"/>
    <w:rsid w:val="00907771"/>
    <w:rsid w:val="009108D5"/>
    <w:rsid w:val="009112CB"/>
    <w:rsid w:val="00912DF0"/>
    <w:rsid w:val="00913559"/>
    <w:rsid w:val="00915A73"/>
    <w:rsid w:val="00922FB6"/>
    <w:rsid w:val="009230D2"/>
    <w:rsid w:val="00923C01"/>
    <w:rsid w:val="00923C12"/>
    <w:rsid w:val="00930472"/>
    <w:rsid w:val="009313FC"/>
    <w:rsid w:val="0093307D"/>
    <w:rsid w:val="00934330"/>
    <w:rsid w:val="0093500E"/>
    <w:rsid w:val="00935AB0"/>
    <w:rsid w:val="0094129D"/>
    <w:rsid w:val="009418B1"/>
    <w:rsid w:val="00944B34"/>
    <w:rsid w:val="0094773E"/>
    <w:rsid w:val="00950E8A"/>
    <w:rsid w:val="00951127"/>
    <w:rsid w:val="009527CF"/>
    <w:rsid w:val="00952FA9"/>
    <w:rsid w:val="0095385C"/>
    <w:rsid w:val="00955FD6"/>
    <w:rsid w:val="00956A05"/>
    <w:rsid w:val="00960BF3"/>
    <w:rsid w:val="00960C53"/>
    <w:rsid w:val="00961C0F"/>
    <w:rsid w:val="00963FD9"/>
    <w:rsid w:val="00965BEA"/>
    <w:rsid w:val="0096723C"/>
    <w:rsid w:val="00971C12"/>
    <w:rsid w:val="00971EF5"/>
    <w:rsid w:val="009736A9"/>
    <w:rsid w:val="009752B0"/>
    <w:rsid w:val="009765B7"/>
    <w:rsid w:val="0098526D"/>
    <w:rsid w:val="009944A9"/>
    <w:rsid w:val="009945E1"/>
    <w:rsid w:val="009A0758"/>
    <w:rsid w:val="009A2BA9"/>
    <w:rsid w:val="009A3B36"/>
    <w:rsid w:val="009B74E0"/>
    <w:rsid w:val="009C0A1D"/>
    <w:rsid w:val="009C449B"/>
    <w:rsid w:val="009D2223"/>
    <w:rsid w:val="009D575C"/>
    <w:rsid w:val="009D593B"/>
    <w:rsid w:val="009D70CC"/>
    <w:rsid w:val="009E0132"/>
    <w:rsid w:val="009E2364"/>
    <w:rsid w:val="009E4895"/>
    <w:rsid w:val="009E52C6"/>
    <w:rsid w:val="009E6332"/>
    <w:rsid w:val="009E7B67"/>
    <w:rsid w:val="009F0C13"/>
    <w:rsid w:val="009F0FE9"/>
    <w:rsid w:val="009F1C6E"/>
    <w:rsid w:val="009F3314"/>
    <w:rsid w:val="009F4577"/>
    <w:rsid w:val="00A00B45"/>
    <w:rsid w:val="00A02F84"/>
    <w:rsid w:val="00A10EF5"/>
    <w:rsid w:val="00A1110F"/>
    <w:rsid w:val="00A13957"/>
    <w:rsid w:val="00A20A1E"/>
    <w:rsid w:val="00A21E09"/>
    <w:rsid w:val="00A220A4"/>
    <w:rsid w:val="00A23EBD"/>
    <w:rsid w:val="00A23F6C"/>
    <w:rsid w:val="00A24A60"/>
    <w:rsid w:val="00A31545"/>
    <w:rsid w:val="00A3204E"/>
    <w:rsid w:val="00A35C48"/>
    <w:rsid w:val="00A35D3C"/>
    <w:rsid w:val="00A36B5D"/>
    <w:rsid w:val="00A41169"/>
    <w:rsid w:val="00A41226"/>
    <w:rsid w:val="00A42BD8"/>
    <w:rsid w:val="00A448D6"/>
    <w:rsid w:val="00A50EB9"/>
    <w:rsid w:val="00A51BBA"/>
    <w:rsid w:val="00A53AE3"/>
    <w:rsid w:val="00A54948"/>
    <w:rsid w:val="00A606AA"/>
    <w:rsid w:val="00A6114F"/>
    <w:rsid w:val="00A634C0"/>
    <w:rsid w:val="00A63CDA"/>
    <w:rsid w:val="00A66391"/>
    <w:rsid w:val="00A66AFB"/>
    <w:rsid w:val="00A66EB4"/>
    <w:rsid w:val="00A7023B"/>
    <w:rsid w:val="00A70881"/>
    <w:rsid w:val="00A71A8B"/>
    <w:rsid w:val="00A71CD0"/>
    <w:rsid w:val="00A72BB7"/>
    <w:rsid w:val="00A74BCC"/>
    <w:rsid w:val="00A757B7"/>
    <w:rsid w:val="00A76C98"/>
    <w:rsid w:val="00A80DD1"/>
    <w:rsid w:val="00A83CFA"/>
    <w:rsid w:val="00A84B43"/>
    <w:rsid w:val="00A85E6F"/>
    <w:rsid w:val="00A87B5F"/>
    <w:rsid w:val="00A90855"/>
    <w:rsid w:val="00A92D0C"/>
    <w:rsid w:val="00A9310C"/>
    <w:rsid w:val="00A96B6E"/>
    <w:rsid w:val="00AA3F5E"/>
    <w:rsid w:val="00AB59AF"/>
    <w:rsid w:val="00AB7189"/>
    <w:rsid w:val="00AB7302"/>
    <w:rsid w:val="00AC291A"/>
    <w:rsid w:val="00AC64E4"/>
    <w:rsid w:val="00AC72EE"/>
    <w:rsid w:val="00AD003D"/>
    <w:rsid w:val="00AD49C7"/>
    <w:rsid w:val="00AD547B"/>
    <w:rsid w:val="00AD6ED5"/>
    <w:rsid w:val="00AE0A5C"/>
    <w:rsid w:val="00AE1DCE"/>
    <w:rsid w:val="00AE3441"/>
    <w:rsid w:val="00AE4131"/>
    <w:rsid w:val="00AE4F33"/>
    <w:rsid w:val="00AE52C4"/>
    <w:rsid w:val="00AE544B"/>
    <w:rsid w:val="00AE6131"/>
    <w:rsid w:val="00AE6E43"/>
    <w:rsid w:val="00AE78A6"/>
    <w:rsid w:val="00AF0CEA"/>
    <w:rsid w:val="00AF0DC0"/>
    <w:rsid w:val="00AF27D5"/>
    <w:rsid w:val="00AF2950"/>
    <w:rsid w:val="00AF4AE9"/>
    <w:rsid w:val="00AF5321"/>
    <w:rsid w:val="00AF588F"/>
    <w:rsid w:val="00AF58B7"/>
    <w:rsid w:val="00AF5EFD"/>
    <w:rsid w:val="00B01F1A"/>
    <w:rsid w:val="00B028E2"/>
    <w:rsid w:val="00B03A82"/>
    <w:rsid w:val="00B03C2F"/>
    <w:rsid w:val="00B05006"/>
    <w:rsid w:val="00B065D1"/>
    <w:rsid w:val="00B1184F"/>
    <w:rsid w:val="00B11A7C"/>
    <w:rsid w:val="00B1456D"/>
    <w:rsid w:val="00B214FE"/>
    <w:rsid w:val="00B2294A"/>
    <w:rsid w:val="00B23176"/>
    <w:rsid w:val="00B24E6F"/>
    <w:rsid w:val="00B2521E"/>
    <w:rsid w:val="00B3351C"/>
    <w:rsid w:val="00B35C38"/>
    <w:rsid w:val="00B35E78"/>
    <w:rsid w:val="00B36CA0"/>
    <w:rsid w:val="00B4051D"/>
    <w:rsid w:val="00B45A7E"/>
    <w:rsid w:val="00B46732"/>
    <w:rsid w:val="00B46AE9"/>
    <w:rsid w:val="00B4735A"/>
    <w:rsid w:val="00B515A0"/>
    <w:rsid w:val="00B5229E"/>
    <w:rsid w:val="00B53CB9"/>
    <w:rsid w:val="00B567C0"/>
    <w:rsid w:val="00B62A5D"/>
    <w:rsid w:val="00B644B7"/>
    <w:rsid w:val="00B720A4"/>
    <w:rsid w:val="00B728D3"/>
    <w:rsid w:val="00B76148"/>
    <w:rsid w:val="00B774E7"/>
    <w:rsid w:val="00B77CD7"/>
    <w:rsid w:val="00B8002F"/>
    <w:rsid w:val="00B84B36"/>
    <w:rsid w:val="00B86D47"/>
    <w:rsid w:val="00B93A2D"/>
    <w:rsid w:val="00B95C4B"/>
    <w:rsid w:val="00BA028E"/>
    <w:rsid w:val="00BA074F"/>
    <w:rsid w:val="00BA2411"/>
    <w:rsid w:val="00BA3DE9"/>
    <w:rsid w:val="00BA4C78"/>
    <w:rsid w:val="00BB3328"/>
    <w:rsid w:val="00BB5718"/>
    <w:rsid w:val="00BC092B"/>
    <w:rsid w:val="00BC2CE8"/>
    <w:rsid w:val="00BC5B54"/>
    <w:rsid w:val="00BC65BC"/>
    <w:rsid w:val="00BC6BBF"/>
    <w:rsid w:val="00BC7A32"/>
    <w:rsid w:val="00BD30CA"/>
    <w:rsid w:val="00BD71DF"/>
    <w:rsid w:val="00BD79EE"/>
    <w:rsid w:val="00BE26BE"/>
    <w:rsid w:val="00BE2AED"/>
    <w:rsid w:val="00BE527A"/>
    <w:rsid w:val="00BE611F"/>
    <w:rsid w:val="00BE667F"/>
    <w:rsid w:val="00BF0AA2"/>
    <w:rsid w:val="00BF1F26"/>
    <w:rsid w:val="00BF5F3A"/>
    <w:rsid w:val="00C01E51"/>
    <w:rsid w:val="00C03B98"/>
    <w:rsid w:val="00C07F4D"/>
    <w:rsid w:val="00C12A32"/>
    <w:rsid w:val="00C13538"/>
    <w:rsid w:val="00C13970"/>
    <w:rsid w:val="00C1486A"/>
    <w:rsid w:val="00C16BDF"/>
    <w:rsid w:val="00C16FC4"/>
    <w:rsid w:val="00C204DD"/>
    <w:rsid w:val="00C25A0A"/>
    <w:rsid w:val="00C2659F"/>
    <w:rsid w:val="00C31AEF"/>
    <w:rsid w:val="00C458AC"/>
    <w:rsid w:val="00C47DDF"/>
    <w:rsid w:val="00C50929"/>
    <w:rsid w:val="00C57484"/>
    <w:rsid w:val="00C57A16"/>
    <w:rsid w:val="00C6445F"/>
    <w:rsid w:val="00C65FC5"/>
    <w:rsid w:val="00C7108C"/>
    <w:rsid w:val="00C74A7D"/>
    <w:rsid w:val="00C75E22"/>
    <w:rsid w:val="00C81AE0"/>
    <w:rsid w:val="00C82AA3"/>
    <w:rsid w:val="00C87240"/>
    <w:rsid w:val="00C91AEC"/>
    <w:rsid w:val="00CA14CB"/>
    <w:rsid w:val="00CA2B2C"/>
    <w:rsid w:val="00CA30E1"/>
    <w:rsid w:val="00CA4317"/>
    <w:rsid w:val="00CA45BA"/>
    <w:rsid w:val="00CA6BB1"/>
    <w:rsid w:val="00CB1342"/>
    <w:rsid w:val="00CB19A9"/>
    <w:rsid w:val="00CB2509"/>
    <w:rsid w:val="00CB5D55"/>
    <w:rsid w:val="00CC0768"/>
    <w:rsid w:val="00CC0830"/>
    <w:rsid w:val="00CC1519"/>
    <w:rsid w:val="00CC3F6B"/>
    <w:rsid w:val="00CC7F05"/>
    <w:rsid w:val="00CD49F7"/>
    <w:rsid w:val="00CD5AED"/>
    <w:rsid w:val="00CE0011"/>
    <w:rsid w:val="00CE388F"/>
    <w:rsid w:val="00CE5CBA"/>
    <w:rsid w:val="00CE65E7"/>
    <w:rsid w:val="00CE6D22"/>
    <w:rsid w:val="00CF5BCF"/>
    <w:rsid w:val="00D01349"/>
    <w:rsid w:val="00D017B9"/>
    <w:rsid w:val="00D05F03"/>
    <w:rsid w:val="00D102B9"/>
    <w:rsid w:val="00D12320"/>
    <w:rsid w:val="00D1633E"/>
    <w:rsid w:val="00D168B1"/>
    <w:rsid w:val="00D16959"/>
    <w:rsid w:val="00D22989"/>
    <w:rsid w:val="00D246FF"/>
    <w:rsid w:val="00D2570A"/>
    <w:rsid w:val="00D25901"/>
    <w:rsid w:val="00D259BE"/>
    <w:rsid w:val="00D304BE"/>
    <w:rsid w:val="00D30BAA"/>
    <w:rsid w:val="00D31314"/>
    <w:rsid w:val="00D3172C"/>
    <w:rsid w:val="00D33F19"/>
    <w:rsid w:val="00D36019"/>
    <w:rsid w:val="00D4091B"/>
    <w:rsid w:val="00D41FDC"/>
    <w:rsid w:val="00D42CAD"/>
    <w:rsid w:val="00D477B2"/>
    <w:rsid w:val="00D47CA2"/>
    <w:rsid w:val="00D521B2"/>
    <w:rsid w:val="00D5445A"/>
    <w:rsid w:val="00D546BD"/>
    <w:rsid w:val="00D54C9D"/>
    <w:rsid w:val="00D61EC1"/>
    <w:rsid w:val="00D63CE2"/>
    <w:rsid w:val="00D65589"/>
    <w:rsid w:val="00D703D3"/>
    <w:rsid w:val="00D70678"/>
    <w:rsid w:val="00D70BAB"/>
    <w:rsid w:val="00D73DAF"/>
    <w:rsid w:val="00D75ABB"/>
    <w:rsid w:val="00D81A2F"/>
    <w:rsid w:val="00D87717"/>
    <w:rsid w:val="00D9238C"/>
    <w:rsid w:val="00D957F3"/>
    <w:rsid w:val="00D95D75"/>
    <w:rsid w:val="00D95E9C"/>
    <w:rsid w:val="00D96A90"/>
    <w:rsid w:val="00DA1213"/>
    <w:rsid w:val="00DA319F"/>
    <w:rsid w:val="00DA3F9C"/>
    <w:rsid w:val="00DA4B7E"/>
    <w:rsid w:val="00DA6909"/>
    <w:rsid w:val="00DB13ED"/>
    <w:rsid w:val="00DB393B"/>
    <w:rsid w:val="00DB3F3A"/>
    <w:rsid w:val="00DB419E"/>
    <w:rsid w:val="00DB4559"/>
    <w:rsid w:val="00DB5C8C"/>
    <w:rsid w:val="00DB72BC"/>
    <w:rsid w:val="00DC0946"/>
    <w:rsid w:val="00DC0E56"/>
    <w:rsid w:val="00DC129D"/>
    <w:rsid w:val="00DC4B60"/>
    <w:rsid w:val="00DC50DF"/>
    <w:rsid w:val="00DC7DA5"/>
    <w:rsid w:val="00DD07F9"/>
    <w:rsid w:val="00DD251D"/>
    <w:rsid w:val="00DD29E4"/>
    <w:rsid w:val="00DD49FE"/>
    <w:rsid w:val="00DD7484"/>
    <w:rsid w:val="00DD7A5F"/>
    <w:rsid w:val="00DE1A9E"/>
    <w:rsid w:val="00DE1E0E"/>
    <w:rsid w:val="00DE3D36"/>
    <w:rsid w:val="00DE52F4"/>
    <w:rsid w:val="00DE649A"/>
    <w:rsid w:val="00DF0A45"/>
    <w:rsid w:val="00DF1D40"/>
    <w:rsid w:val="00DF3364"/>
    <w:rsid w:val="00DF5853"/>
    <w:rsid w:val="00DF6CAA"/>
    <w:rsid w:val="00E01CCC"/>
    <w:rsid w:val="00E05056"/>
    <w:rsid w:val="00E05116"/>
    <w:rsid w:val="00E0687D"/>
    <w:rsid w:val="00E06DE5"/>
    <w:rsid w:val="00E107F6"/>
    <w:rsid w:val="00E10810"/>
    <w:rsid w:val="00E115C8"/>
    <w:rsid w:val="00E1403F"/>
    <w:rsid w:val="00E147CE"/>
    <w:rsid w:val="00E14843"/>
    <w:rsid w:val="00E14A86"/>
    <w:rsid w:val="00E14BF5"/>
    <w:rsid w:val="00E17E8D"/>
    <w:rsid w:val="00E23943"/>
    <w:rsid w:val="00E23FC2"/>
    <w:rsid w:val="00E244D0"/>
    <w:rsid w:val="00E2632E"/>
    <w:rsid w:val="00E27B9E"/>
    <w:rsid w:val="00E31459"/>
    <w:rsid w:val="00E32C72"/>
    <w:rsid w:val="00E35326"/>
    <w:rsid w:val="00E423B0"/>
    <w:rsid w:val="00E46431"/>
    <w:rsid w:val="00E47528"/>
    <w:rsid w:val="00E518DB"/>
    <w:rsid w:val="00E54831"/>
    <w:rsid w:val="00E54F84"/>
    <w:rsid w:val="00E567C7"/>
    <w:rsid w:val="00E620DA"/>
    <w:rsid w:val="00E62213"/>
    <w:rsid w:val="00E628E4"/>
    <w:rsid w:val="00E62A34"/>
    <w:rsid w:val="00E63EB7"/>
    <w:rsid w:val="00E64BD0"/>
    <w:rsid w:val="00E64FC1"/>
    <w:rsid w:val="00E66116"/>
    <w:rsid w:val="00E71F87"/>
    <w:rsid w:val="00E721E0"/>
    <w:rsid w:val="00E72CBC"/>
    <w:rsid w:val="00E769DB"/>
    <w:rsid w:val="00E76C5A"/>
    <w:rsid w:val="00E772C8"/>
    <w:rsid w:val="00E772E2"/>
    <w:rsid w:val="00E81820"/>
    <w:rsid w:val="00E8483C"/>
    <w:rsid w:val="00E848F3"/>
    <w:rsid w:val="00E84C01"/>
    <w:rsid w:val="00E851CF"/>
    <w:rsid w:val="00E85BD9"/>
    <w:rsid w:val="00E86FED"/>
    <w:rsid w:val="00E92AA5"/>
    <w:rsid w:val="00E93AFA"/>
    <w:rsid w:val="00E95AF5"/>
    <w:rsid w:val="00E9630E"/>
    <w:rsid w:val="00EA34A4"/>
    <w:rsid w:val="00EA39DC"/>
    <w:rsid w:val="00EA61BB"/>
    <w:rsid w:val="00EA6EB1"/>
    <w:rsid w:val="00EA7C2D"/>
    <w:rsid w:val="00EB2CF3"/>
    <w:rsid w:val="00EB414A"/>
    <w:rsid w:val="00EB5159"/>
    <w:rsid w:val="00EB6E3C"/>
    <w:rsid w:val="00EB7A08"/>
    <w:rsid w:val="00EC101E"/>
    <w:rsid w:val="00EC1615"/>
    <w:rsid w:val="00EC3473"/>
    <w:rsid w:val="00EC47A7"/>
    <w:rsid w:val="00EC569E"/>
    <w:rsid w:val="00EC6B29"/>
    <w:rsid w:val="00ED0A92"/>
    <w:rsid w:val="00ED5DD6"/>
    <w:rsid w:val="00ED64C5"/>
    <w:rsid w:val="00ED6F75"/>
    <w:rsid w:val="00EE0283"/>
    <w:rsid w:val="00EE4D1F"/>
    <w:rsid w:val="00EE5D20"/>
    <w:rsid w:val="00EE641B"/>
    <w:rsid w:val="00EE7FB0"/>
    <w:rsid w:val="00EF1409"/>
    <w:rsid w:val="00EF2FF4"/>
    <w:rsid w:val="00EF380C"/>
    <w:rsid w:val="00EF7397"/>
    <w:rsid w:val="00EF7800"/>
    <w:rsid w:val="00F03E94"/>
    <w:rsid w:val="00F0634F"/>
    <w:rsid w:val="00F0750E"/>
    <w:rsid w:val="00F0754D"/>
    <w:rsid w:val="00F07C54"/>
    <w:rsid w:val="00F07CED"/>
    <w:rsid w:val="00F20BEE"/>
    <w:rsid w:val="00F21344"/>
    <w:rsid w:val="00F214A7"/>
    <w:rsid w:val="00F23A78"/>
    <w:rsid w:val="00F253AC"/>
    <w:rsid w:val="00F33C11"/>
    <w:rsid w:val="00F35295"/>
    <w:rsid w:val="00F36974"/>
    <w:rsid w:val="00F37FC0"/>
    <w:rsid w:val="00F40DA5"/>
    <w:rsid w:val="00F42ECE"/>
    <w:rsid w:val="00F468CE"/>
    <w:rsid w:val="00F534C3"/>
    <w:rsid w:val="00F53C59"/>
    <w:rsid w:val="00F55466"/>
    <w:rsid w:val="00F6047A"/>
    <w:rsid w:val="00F62860"/>
    <w:rsid w:val="00F62867"/>
    <w:rsid w:val="00F64477"/>
    <w:rsid w:val="00F650F1"/>
    <w:rsid w:val="00F652C0"/>
    <w:rsid w:val="00F65B4A"/>
    <w:rsid w:val="00F65D76"/>
    <w:rsid w:val="00F663F5"/>
    <w:rsid w:val="00F67B73"/>
    <w:rsid w:val="00F70032"/>
    <w:rsid w:val="00F70A62"/>
    <w:rsid w:val="00F726F2"/>
    <w:rsid w:val="00F76714"/>
    <w:rsid w:val="00F818ED"/>
    <w:rsid w:val="00F94425"/>
    <w:rsid w:val="00F96851"/>
    <w:rsid w:val="00F977AA"/>
    <w:rsid w:val="00FA3322"/>
    <w:rsid w:val="00FA5514"/>
    <w:rsid w:val="00FA5FDE"/>
    <w:rsid w:val="00FA799E"/>
    <w:rsid w:val="00FB284E"/>
    <w:rsid w:val="00FB3428"/>
    <w:rsid w:val="00FB3603"/>
    <w:rsid w:val="00FB646E"/>
    <w:rsid w:val="00FB7A71"/>
    <w:rsid w:val="00FC13D2"/>
    <w:rsid w:val="00FC4B19"/>
    <w:rsid w:val="00FC56E0"/>
    <w:rsid w:val="00FC6B70"/>
    <w:rsid w:val="00FC6C97"/>
    <w:rsid w:val="00FD3764"/>
    <w:rsid w:val="00FD5FB6"/>
    <w:rsid w:val="00FD7A86"/>
    <w:rsid w:val="00FE1776"/>
    <w:rsid w:val="00FE67B0"/>
    <w:rsid w:val="00FF0E0A"/>
    <w:rsid w:val="0112363F"/>
    <w:rsid w:val="01207B0A"/>
    <w:rsid w:val="0136732D"/>
    <w:rsid w:val="013875E4"/>
    <w:rsid w:val="014A7BFF"/>
    <w:rsid w:val="016B793A"/>
    <w:rsid w:val="017716F4"/>
    <w:rsid w:val="01B05CC6"/>
    <w:rsid w:val="01D76EA7"/>
    <w:rsid w:val="01F33470"/>
    <w:rsid w:val="023B0973"/>
    <w:rsid w:val="02720839"/>
    <w:rsid w:val="02A04F2E"/>
    <w:rsid w:val="02B60B36"/>
    <w:rsid w:val="02FF0C24"/>
    <w:rsid w:val="030458E9"/>
    <w:rsid w:val="030D0562"/>
    <w:rsid w:val="03227DEF"/>
    <w:rsid w:val="032C4E8C"/>
    <w:rsid w:val="03A34A22"/>
    <w:rsid w:val="03FD05D6"/>
    <w:rsid w:val="04245B63"/>
    <w:rsid w:val="043438CC"/>
    <w:rsid w:val="04785EAF"/>
    <w:rsid w:val="04D330E5"/>
    <w:rsid w:val="05084FE5"/>
    <w:rsid w:val="0526590B"/>
    <w:rsid w:val="06147E59"/>
    <w:rsid w:val="063E0A32"/>
    <w:rsid w:val="067526A6"/>
    <w:rsid w:val="068648B3"/>
    <w:rsid w:val="069F7723"/>
    <w:rsid w:val="06AE7966"/>
    <w:rsid w:val="06D30FC8"/>
    <w:rsid w:val="073F2CB4"/>
    <w:rsid w:val="077753CB"/>
    <w:rsid w:val="08016786"/>
    <w:rsid w:val="082D7CED"/>
    <w:rsid w:val="085A3DCE"/>
    <w:rsid w:val="086A6E05"/>
    <w:rsid w:val="089179CD"/>
    <w:rsid w:val="08B72FCD"/>
    <w:rsid w:val="09011978"/>
    <w:rsid w:val="092108C3"/>
    <w:rsid w:val="095B290B"/>
    <w:rsid w:val="0A43687D"/>
    <w:rsid w:val="0A5C59FF"/>
    <w:rsid w:val="0A886720"/>
    <w:rsid w:val="0AEB2A0B"/>
    <w:rsid w:val="0AF12517"/>
    <w:rsid w:val="0B5F52D1"/>
    <w:rsid w:val="0BD931F9"/>
    <w:rsid w:val="0CA514BE"/>
    <w:rsid w:val="0CB66040"/>
    <w:rsid w:val="0CDF4D1D"/>
    <w:rsid w:val="0D326607"/>
    <w:rsid w:val="0D771B68"/>
    <w:rsid w:val="0DA90E87"/>
    <w:rsid w:val="0DE34399"/>
    <w:rsid w:val="0E39045D"/>
    <w:rsid w:val="0E4345D2"/>
    <w:rsid w:val="0E697251"/>
    <w:rsid w:val="0E6F01CD"/>
    <w:rsid w:val="0E7B0A75"/>
    <w:rsid w:val="0EA855E3"/>
    <w:rsid w:val="0EC82A4F"/>
    <w:rsid w:val="0ECA02E0"/>
    <w:rsid w:val="0EDC27A4"/>
    <w:rsid w:val="0F0363F2"/>
    <w:rsid w:val="0FC93A62"/>
    <w:rsid w:val="104E5D16"/>
    <w:rsid w:val="107E01E1"/>
    <w:rsid w:val="10AE6AFE"/>
    <w:rsid w:val="10E864FC"/>
    <w:rsid w:val="10F1501F"/>
    <w:rsid w:val="11764382"/>
    <w:rsid w:val="118E2188"/>
    <w:rsid w:val="11D54941"/>
    <w:rsid w:val="12413D84"/>
    <w:rsid w:val="125356A1"/>
    <w:rsid w:val="125C296C"/>
    <w:rsid w:val="12695E3C"/>
    <w:rsid w:val="12D135BD"/>
    <w:rsid w:val="12E12E71"/>
    <w:rsid w:val="12F92791"/>
    <w:rsid w:val="131C5060"/>
    <w:rsid w:val="1336140F"/>
    <w:rsid w:val="134A19ED"/>
    <w:rsid w:val="13690D9E"/>
    <w:rsid w:val="136A10B9"/>
    <w:rsid w:val="136A6AC8"/>
    <w:rsid w:val="136F5F64"/>
    <w:rsid w:val="137A57A0"/>
    <w:rsid w:val="13951592"/>
    <w:rsid w:val="13E470BD"/>
    <w:rsid w:val="14404342"/>
    <w:rsid w:val="147E005E"/>
    <w:rsid w:val="1485147D"/>
    <w:rsid w:val="148B7538"/>
    <w:rsid w:val="15233C15"/>
    <w:rsid w:val="15432798"/>
    <w:rsid w:val="15BC565C"/>
    <w:rsid w:val="15CC7E09"/>
    <w:rsid w:val="15EC4007"/>
    <w:rsid w:val="16767AF7"/>
    <w:rsid w:val="17AC6144"/>
    <w:rsid w:val="18416B29"/>
    <w:rsid w:val="18C354F3"/>
    <w:rsid w:val="18E453EE"/>
    <w:rsid w:val="18F20563"/>
    <w:rsid w:val="19067AD5"/>
    <w:rsid w:val="19310095"/>
    <w:rsid w:val="19410B0E"/>
    <w:rsid w:val="19A517EF"/>
    <w:rsid w:val="19DD77C1"/>
    <w:rsid w:val="19EE2A43"/>
    <w:rsid w:val="1A1A55E6"/>
    <w:rsid w:val="1A514D80"/>
    <w:rsid w:val="1AA650CC"/>
    <w:rsid w:val="1AEB2ADF"/>
    <w:rsid w:val="1B0B1E6A"/>
    <w:rsid w:val="1B344993"/>
    <w:rsid w:val="1B5F1159"/>
    <w:rsid w:val="1B7A20B5"/>
    <w:rsid w:val="1B843D5A"/>
    <w:rsid w:val="1B942065"/>
    <w:rsid w:val="1BA42EF4"/>
    <w:rsid w:val="1BCF0653"/>
    <w:rsid w:val="1C9F1DD3"/>
    <w:rsid w:val="1CDA105D"/>
    <w:rsid w:val="1CFC5477"/>
    <w:rsid w:val="1D6E4A05"/>
    <w:rsid w:val="1E42510C"/>
    <w:rsid w:val="1E85324A"/>
    <w:rsid w:val="1EA71413"/>
    <w:rsid w:val="1ED10767"/>
    <w:rsid w:val="1EE14925"/>
    <w:rsid w:val="1EE461C3"/>
    <w:rsid w:val="1EF36406"/>
    <w:rsid w:val="1EF808E8"/>
    <w:rsid w:val="1F0625DD"/>
    <w:rsid w:val="1F273D56"/>
    <w:rsid w:val="1F354C71"/>
    <w:rsid w:val="1F7C63FB"/>
    <w:rsid w:val="1F9E6229"/>
    <w:rsid w:val="1FD114FC"/>
    <w:rsid w:val="1FE83FC3"/>
    <w:rsid w:val="207577EE"/>
    <w:rsid w:val="20C930A9"/>
    <w:rsid w:val="2134320B"/>
    <w:rsid w:val="21352D06"/>
    <w:rsid w:val="21466CC1"/>
    <w:rsid w:val="214C6A8D"/>
    <w:rsid w:val="2186076B"/>
    <w:rsid w:val="21CC6D4C"/>
    <w:rsid w:val="21CE16F5"/>
    <w:rsid w:val="21E3110C"/>
    <w:rsid w:val="22330CD9"/>
    <w:rsid w:val="22AE0FC2"/>
    <w:rsid w:val="22BD07D4"/>
    <w:rsid w:val="22CF5123"/>
    <w:rsid w:val="22D622C7"/>
    <w:rsid w:val="22E36FDE"/>
    <w:rsid w:val="2309444A"/>
    <w:rsid w:val="230B6414"/>
    <w:rsid w:val="231B7333"/>
    <w:rsid w:val="2322375E"/>
    <w:rsid w:val="23633C35"/>
    <w:rsid w:val="23AA3B30"/>
    <w:rsid w:val="24616A16"/>
    <w:rsid w:val="24A501A2"/>
    <w:rsid w:val="25A4137D"/>
    <w:rsid w:val="25B81D3A"/>
    <w:rsid w:val="25F72C80"/>
    <w:rsid w:val="263D6A10"/>
    <w:rsid w:val="263E08AF"/>
    <w:rsid w:val="264548BE"/>
    <w:rsid w:val="264F4111"/>
    <w:rsid w:val="26746E76"/>
    <w:rsid w:val="269E619C"/>
    <w:rsid w:val="273D4E42"/>
    <w:rsid w:val="274C6FFB"/>
    <w:rsid w:val="275A34C6"/>
    <w:rsid w:val="27DD40F7"/>
    <w:rsid w:val="27E3310E"/>
    <w:rsid w:val="283F7312"/>
    <w:rsid w:val="285F68BA"/>
    <w:rsid w:val="28CF1C92"/>
    <w:rsid w:val="28D7264F"/>
    <w:rsid w:val="28F71235"/>
    <w:rsid w:val="2976210D"/>
    <w:rsid w:val="299810D6"/>
    <w:rsid w:val="29C66496"/>
    <w:rsid w:val="29CB6216"/>
    <w:rsid w:val="2A24390C"/>
    <w:rsid w:val="2A2658E2"/>
    <w:rsid w:val="2A2E4796"/>
    <w:rsid w:val="2A8E1701"/>
    <w:rsid w:val="2AB033FD"/>
    <w:rsid w:val="2ADF3CE2"/>
    <w:rsid w:val="2AFA0DF5"/>
    <w:rsid w:val="2B1240B8"/>
    <w:rsid w:val="2B3279C9"/>
    <w:rsid w:val="2B966A97"/>
    <w:rsid w:val="2BAA2100"/>
    <w:rsid w:val="2BB86A0D"/>
    <w:rsid w:val="2BDE6E39"/>
    <w:rsid w:val="2BE602A4"/>
    <w:rsid w:val="2C2916B9"/>
    <w:rsid w:val="2C3A1B18"/>
    <w:rsid w:val="2C7566AC"/>
    <w:rsid w:val="2CA173F5"/>
    <w:rsid w:val="2CB35427"/>
    <w:rsid w:val="2CD31625"/>
    <w:rsid w:val="2CFC6DCE"/>
    <w:rsid w:val="2D164FC3"/>
    <w:rsid w:val="2D594220"/>
    <w:rsid w:val="2DA71734"/>
    <w:rsid w:val="2DDA333E"/>
    <w:rsid w:val="2DEA131C"/>
    <w:rsid w:val="2E25064B"/>
    <w:rsid w:val="2E291721"/>
    <w:rsid w:val="2E4647A4"/>
    <w:rsid w:val="2E89171D"/>
    <w:rsid w:val="2ED26038"/>
    <w:rsid w:val="2F5F4C94"/>
    <w:rsid w:val="2F7215C9"/>
    <w:rsid w:val="302C7C71"/>
    <w:rsid w:val="307162EB"/>
    <w:rsid w:val="309537C1"/>
    <w:rsid w:val="30A65824"/>
    <w:rsid w:val="30AF1AA2"/>
    <w:rsid w:val="313E5C07"/>
    <w:rsid w:val="315A40C3"/>
    <w:rsid w:val="31751BAF"/>
    <w:rsid w:val="31BD4D97"/>
    <w:rsid w:val="31C86712"/>
    <w:rsid w:val="31F9136C"/>
    <w:rsid w:val="322A75B1"/>
    <w:rsid w:val="331A1F2F"/>
    <w:rsid w:val="3337514A"/>
    <w:rsid w:val="33553FB3"/>
    <w:rsid w:val="335C233C"/>
    <w:rsid w:val="33615BDC"/>
    <w:rsid w:val="338E4505"/>
    <w:rsid w:val="341E7629"/>
    <w:rsid w:val="341F5126"/>
    <w:rsid w:val="342E08A5"/>
    <w:rsid w:val="348778C5"/>
    <w:rsid w:val="34BD6E42"/>
    <w:rsid w:val="352E5F4D"/>
    <w:rsid w:val="35371BCF"/>
    <w:rsid w:val="354662C4"/>
    <w:rsid w:val="35473045"/>
    <w:rsid w:val="35597E28"/>
    <w:rsid w:val="356953CF"/>
    <w:rsid w:val="356B4AF0"/>
    <w:rsid w:val="35B77D36"/>
    <w:rsid w:val="364A2958"/>
    <w:rsid w:val="364C4922"/>
    <w:rsid w:val="367E7C2D"/>
    <w:rsid w:val="36873BAC"/>
    <w:rsid w:val="36BB159F"/>
    <w:rsid w:val="36ED73F8"/>
    <w:rsid w:val="36F2271E"/>
    <w:rsid w:val="36FD5C1C"/>
    <w:rsid w:val="374303C4"/>
    <w:rsid w:val="374C2700"/>
    <w:rsid w:val="375D203C"/>
    <w:rsid w:val="37824373"/>
    <w:rsid w:val="38223AA6"/>
    <w:rsid w:val="38440A5E"/>
    <w:rsid w:val="38C54805"/>
    <w:rsid w:val="38C8225A"/>
    <w:rsid w:val="38D66725"/>
    <w:rsid w:val="393E3E02"/>
    <w:rsid w:val="39567866"/>
    <w:rsid w:val="39B838CD"/>
    <w:rsid w:val="39F96B6F"/>
    <w:rsid w:val="3A2A0B7E"/>
    <w:rsid w:val="3AB807D8"/>
    <w:rsid w:val="3BA725FA"/>
    <w:rsid w:val="3C3245BA"/>
    <w:rsid w:val="3C5A58BF"/>
    <w:rsid w:val="3C9A5C48"/>
    <w:rsid w:val="3CD5393A"/>
    <w:rsid w:val="3D5567B2"/>
    <w:rsid w:val="3D6E1622"/>
    <w:rsid w:val="3D74475E"/>
    <w:rsid w:val="3D941E06"/>
    <w:rsid w:val="3DFF7046"/>
    <w:rsid w:val="3E720C9E"/>
    <w:rsid w:val="3EB43A6E"/>
    <w:rsid w:val="3ED40106"/>
    <w:rsid w:val="3ED5122D"/>
    <w:rsid w:val="3F3F103F"/>
    <w:rsid w:val="3F696545"/>
    <w:rsid w:val="3FBB6674"/>
    <w:rsid w:val="3FC714BD"/>
    <w:rsid w:val="3FCB2D5B"/>
    <w:rsid w:val="3FF1653A"/>
    <w:rsid w:val="3FFA53EF"/>
    <w:rsid w:val="3FFB121E"/>
    <w:rsid w:val="4037219F"/>
    <w:rsid w:val="40AB0497"/>
    <w:rsid w:val="40D774DE"/>
    <w:rsid w:val="40FE7DF9"/>
    <w:rsid w:val="411714FF"/>
    <w:rsid w:val="4148218A"/>
    <w:rsid w:val="418A09F4"/>
    <w:rsid w:val="4195684B"/>
    <w:rsid w:val="41B85FC0"/>
    <w:rsid w:val="41C2018E"/>
    <w:rsid w:val="42026B67"/>
    <w:rsid w:val="4249440B"/>
    <w:rsid w:val="429E2362"/>
    <w:rsid w:val="435117C9"/>
    <w:rsid w:val="43761230"/>
    <w:rsid w:val="43B9736F"/>
    <w:rsid w:val="440651A1"/>
    <w:rsid w:val="44352E99"/>
    <w:rsid w:val="443A47DE"/>
    <w:rsid w:val="44A1408B"/>
    <w:rsid w:val="44C24001"/>
    <w:rsid w:val="44ED5522"/>
    <w:rsid w:val="44FF5255"/>
    <w:rsid w:val="451707F1"/>
    <w:rsid w:val="451E1B7F"/>
    <w:rsid w:val="45660E30"/>
    <w:rsid w:val="45C04304"/>
    <w:rsid w:val="45E43276"/>
    <w:rsid w:val="460D47FD"/>
    <w:rsid w:val="4641749E"/>
    <w:rsid w:val="46584C1D"/>
    <w:rsid w:val="46BF6A4A"/>
    <w:rsid w:val="46E26BDC"/>
    <w:rsid w:val="474131A7"/>
    <w:rsid w:val="479003E6"/>
    <w:rsid w:val="47C135E1"/>
    <w:rsid w:val="47C63E08"/>
    <w:rsid w:val="47E14E9B"/>
    <w:rsid w:val="4800731A"/>
    <w:rsid w:val="4822655E"/>
    <w:rsid w:val="484A67E7"/>
    <w:rsid w:val="4857050B"/>
    <w:rsid w:val="488B752C"/>
    <w:rsid w:val="48AE6D76"/>
    <w:rsid w:val="48B545A9"/>
    <w:rsid w:val="48DD58AD"/>
    <w:rsid w:val="4910358D"/>
    <w:rsid w:val="494E3DC0"/>
    <w:rsid w:val="497C0C22"/>
    <w:rsid w:val="497C3F1A"/>
    <w:rsid w:val="49D24CE6"/>
    <w:rsid w:val="49D34222"/>
    <w:rsid w:val="49E051BD"/>
    <w:rsid w:val="49E2099E"/>
    <w:rsid w:val="49FB3411"/>
    <w:rsid w:val="4A0B01F8"/>
    <w:rsid w:val="4A280DAA"/>
    <w:rsid w:val="4A630034"/>
    <w:rsid w:val="4A7023EA"/>
    <w:rsid w:val="4A987CDE"/>
    <w:rsid w:val="4AA2261A"/>
    <w:rsid w:val="4B35552D"/>
    <w:rsid w:val="4B9410A2"/>
    <w:rsid w:val="4BC54D30"/>
    <w:rsid w:val="4C376B8B"/>
    <w:rsid w:val="4C495AB9"/>
    <w:rsid w:val="4C4C6FD2"/>
    <w:rsid w:val="4C556EB0"/>
    <w:rsid w:val="4C8D3147"/>
    <w:rsid w:val="4C9E7102"/>
    <w:rsid w:val="4CCE3E8B"/>
    <w:rsid w:val="4CDE197D"/>
    <w:rsid w:val="4D21045F"/>
    <w:rsid w:val="4D565C2E"/>
    <w:rsid w:val="4D5D0D6B"/>
    <w:rsid w:val="4DA13B9F"/>
    <w:rsid w:val="4DB136A3"/>
    <w:rsid w:val="4DB92428"/>
    <w:rsid w:val="4E2F0959"/>
    <w:rsid w:val="4E4A5793"/>
    <w:rsid w:val="4E6B0EFF"/>
    <w:rsid w:val="4E950A37"/>
    <w:rsid w:val="4EDE5EDB"/>
    <w:rsid w:val="4EE34C8D"/>
    <w:rsid w:val="4F02503B"/>
    <w:rsid w:val="4F22401A"/>
    <w:rsid w:val="4F2E3BFE"/>
    <w:rsid w:val="4F824AB9"/>
    <w:rsid w:val="4F8E7901"/>
    <w:rsid w:val="50052308"/>
    <w:rsid w:val="506E6BAD"/>
    <w:rsid w:val="50846BA4"/>
    <w:rsid w:val="50A1057E"/>
    <w:rsid w:val="50D37CC2"/>
    <w:rsid w:val="50E7669C"/>
    <w:rsid w:val="50EA500B"/>
    <w:rsid w:val="51181B78"/>
    <w:rsid w:val="511B6F73"/>
    <w:rsid w:val="51295EAD"/>
    <w:rsid w:val="513B4069"/>
    <w:rsid w:val="516052CE"/>
    <w:rsid w:val="5196180E"/>
    <w:rsid w:val="51D318AC"/>
    <w:rsid w:val="51DB7F97"/>
    <w:rsid w:val="51E43809"/>
    <w:rsid w:val="51FB2BEC"/>
    <w:rsid w:val="521A02B1"/>
    <w:rsid w:val="5248217E"/>
    <w:rsid w:val="52DC6BD6"/>
    <w:rsid w:val="53277E51"/>
    <w:rsid w:val="533E33EC"/>
    <w:rsid w:val="534475D3"/>
    <w:rsid w:val="53684E05"/>
    <w:rsid w:val="53C71634"/>
    <w:rsid w:val="542720D3"/>
    <w:rsid w:val="5474356A"/>
    <w:rsid w:val="547E77EB"/>
    <w:rsid w:val="54A31759"/>
    <w:rsid w:val="54C618EB"/>
    <w:rsid w:val="55295806"/>
    <w:rsid w:val="55B33C1E"/>
    <w:rsid w:val="560529C0"/>
    <w:rsid w:val="560C1580"/>
    <w:rsid w:val="56424FA2"/>
    <w:rsid w:val="56A3023E"/>
    <w:rsid w:val="56D55286"/>
    <w:rsid w:val="56DB78D0"/>
    <w:rsid w:val="56F44E38"/>
    <w:rsid w:val="57454D4A"/>
    <w:rsid w:val="5758495A"/>
    <w:rsid w:val="576B22D6"/>
    <w:rsid w:val="57995095"/>
    <w:rsid w:val="57C40364"/>
    <w:rsid w:val="57CB1AE9"/>
    <w:rsid w:val="57EF1159"/>
    <w:rsid w:val="581277D2"/>
    <w:rsid w:val="585D7196"/>
    <w:rsid w:val="58DF14D8"/>
    <w:rsid w:val="58E0114E"/>
    <w:rsid w:val="59837DAB"/>
    <w:rsid w:val="59F111B9"/>
    <w:rsid w:val="5A144EA7"/>
    <w:rsid w:val="5A2423DB"/>
    <w:rsid w:val="5A2D7EDB"/>
    <w:rsid w:val="5A957D96"/>
    <w:rsid w:val="5AA02FA9"/>
    <w:rsid w:val="5AC922A8"/>
    <w:rsid w:val="5ADE798F"/>
    <w:rsid w:val="5B5C6B06"/>
    <w:rsid w:val="5B7C0F56"/>
    <w:rsid w:val="5B7C3A52"/>
    <w:rsid w:val="5BBE50CA"/>
    <w:rsid w:val="5BDC19F5"/>
    <w:rsid w:val="5C063E3A"/>
    <w:rsid w:val="5C133668"/>
    <w:rsid w:val="5C497C75"/>
    <w:rsid w:val="5CBB2533"/>
    <w:rsid w:val="5CC901CB"/>
    <w:rsid w:val="5CE27B9E"/>
    <w:rsid w:val="5D8F31C2"/>
    <w:rsid w:val="5D944335"/>
    <w:rsid w:val="5DE03A1E"/>
    <w:rsid w:val="5DEC2376"/>
    <w:rsid w:val="5E486F56"/>
    <w:rsid w:val="5E525F9E"/>
    <w:rsid w:val="5E56783C"/>
    <w:rsid w:val="5E6A778C"/>
    <w:rsid w:val="5E987E55"/>
    <w:rsid w:val="5EB629D1"/>
    <w:rsid w:val="5ED35331"/>
    <w:rsid w:val="5ED846F5"/>
    <w:rsid w:val="5EDA66BF"/>
    <w:rsid w:val="5EF01840"/>
    <w:rsid w:val="5F002B9D"/>
    <w:rsid w:val="5F155541"/>
    <w:rsid w:val="5F393D5A"/>
    <w:rsid w:val="5F3E6C4E"/>
    <w:rsid w:val="5F912862"/>
    <w:rsid w:val="600F1DAC"/>
    <w:rsid w:val="60632808"/>
    <w:rsid w:val="60E15547"/>
    <w:rsid w:val="61486DFF"/>
    <w:rsid w:val="614D13CA"/>
    <w:rsid w:val="617B4730"/>
    <w:rsid w:val="617F2EE1"/>
    <w:rsid w:val="61A36210"/>
    <w:rsid w:val="61C251E9"/>
    <w:rsid w:val="61E36EF2"/>
    <w:rsid w:val="62830E1C"/>
    <w:rsid w:val="62B2525D"/>
    <w:rsid w:val="63387938"/>
    <w:rsid w:val="6391016F"/>
    <w:rsid w:val="639F3861"/>
    <w:rsid w:val="63A279D6"/>
    <w:rsid w:val="63B35731"/>
    <w:rsid w:val="63CD0335"/>
    <w:rsid w:val="63F21270"/>
    <w:rsid w:val="63F9041F"/>
    <w:rsid w:val="63FA3AF9"/>
    <w:rsid w:val="640F0BB9"/>
    <w:rsid w:val="642B176B"/>
    <w:rsid w:val="64587789"/>
    <w:rsid w:val="649064D1"/>
    <w:rsid w:val="64DD4813"/>
    <w:rsid w:val="64F733FB"/>
    <w:rsid w:val="64F94038"/>
    <w:rsid w:val="653A5C2B"/>
    <w:rsid w:val="657A6506"/>
    <w:rsid w:val="65847385"/>
    <w:rsid w:val="658630FD"/>
    <w:rsid w:val="659770B8"/>
    <w:rsid w:val="65F776A6"/>
    <w:rsid w:val="661B4DBB"/>
    <w:rsid w:val="6647034B"/>
    <w:rsid w:val="66495137"/>
    <w:rsid w:val="66DA552F"/>
    <w:rsid w:val="66E109E4"/>
    <w:rsid w:val="66FF3CDC"/>
    <w:rsid w:val="673426E5"/>
    <w:rsid w:val="67FD0CDA"/>
    <w:rsid w:val="68430AED"/>
    <w:rsid w:val="68896A60"/>
    <w:rsid w:val="68AD6BF3"/>
    <w:rsid w:val="68D91796"/>
    <w:rsid w:val="68FD36D6"/>
    <w:rsid w:val="69023BD7"/>
    <w:rsid w:val="69490748"/>
    <w:rsid w:val="69BA2C90"/>
    <w:rsid w:val="69D06E00"/>
    <w:rsid w:val="69D727B3"/>
    <w:rsid w:val="69DB32EB"/>
    <w:rsid w:val="69F46F40"/>
    <w:rsid w:val="69FD7706"/>
    <w:rsid w:val="6A0D5B9B"/>
    <w:rsid w:val="6A1D56B2"/>
    <w:rsid w:val="6A621FA1"/>
    <w:rsid w:val="6A6B5CEF"/>
    <w:rsid w:val="6A7C2B23"/>
    <w:rsid w:val="6A89662F"/>
    <w:rsid w:val="6AFE54E3"/>
    <w:rsid w:val="6B094892"/>
    <w:rsid w:val="6B8A6C42"/>
    <w:rsid w:val="6B8E2D0B"/>
    <w:rsid w:val="6B8E4AB9"/>
    <w:rsid w:val="6BB40298"/>
    <w:rsid w:val="6BC62ACE"/>
    <w:rsid w:val="6BF95CAB"/>
    <w:rsid w:val="6C6922AF"/>
    <w:rsid w:val="6C7739CB"/>
    <w:rsid w:val="6C975BF0"/>
    <w:rsid w:val="6CAB2C3F"/>
    <w:rsid w:val="6CE53AD0"/>
    <w:rsid w:val="6CE80FDC"/>
    <w:rsid w:val="6D2B7D77"/>
    <w:rsid w:val="6D2C779D"/>
    <w:rsid w:val="6D3F28C7"/>
    <w:rsid w:val="6D48513C"/>
    <w:rsid w:val="6D6351D0"/>
    <w:rsid w:val="6D8D0DA1"/>
    <w:rsid w:val="6D92213D"/>
    <w:rsid w:val="6DB62C3A"/>
    <w:rsid w:val="6DC80423"/>
    <w:rsid w:val="6E3342A9"/>
    <w:rsid w:val="6E8BCE6F"/>
    <w:rsid w:val="6E97151C"/>
    <w:rsid w:val="6EBD3169"/>
    <w:rsid w:val="6ED30A35"/>
    <w:rsid w:val="6ED8334B"/>
    <w:rsid w:val="6F0357BE"/>
    <w:rsid w:val="6F9C7509"/>
    <w:rsid w:val="6FCF56A0"/>
    <w:rsid w:val="6FD40F09"/>
    <w:rsid w:val="6FEE1806"/>
    <w:rsid w:val="6FF869A5"/>
    <w:rsid w:val="700A66D9"/>
    <w:rsid w:val="70381498"/>
    <w:rsid w:val="704240C4"/>
    <w:rsid w:val="704936A5"/>
    <w:rsid w:val="705067E1"/>
    <w:rsid w:val="706202C3"/>
    <w:rsid w:val="706C7393"/>
    <w:rsid w:val="70DB7E0C"/>
    <w:rsid w:val="7122116B"/>
    <w:rsid w:val="71791D68"/>
    <w:rsid w:val="71836742"/>
    <w:rsid w:val="71A97628"/>
    <w:rsid w:val="72000C97"/>
    <w:rsid w:val="7295497F"/>
    <w:rsid w:val="7296186E"/>
    <w:rsid w:val="72D12CF6"/>
    <w:rsid w:val="72D4471C"/>
    <w:rsid w:val="733A72D5"/>
    <w:rsid w:val="736B065C"/>
    <w:rsid w:val="736D3206"/>
    <w:rsid w:val="73881A17"/>
    <w:rsid w:val="73E150C1"/>
    <w:rsid w:val="73F97190"/>
    <w:rsid w:val="7463285B"/>
    <w:rsid w:val="751D2A0A"/>
    <w:rsid w:val="75436915"/>
    <w:rsid w:val="7581743D"/>
    <w:rsid w:val="75F57D25"/>
    <w:rsid w:val="760737CD"/>
    <w:rsid w:val="761168ED"/>
    <w:rsid w:val="76472434"/>
    <w:rsid w:val="765B7685"/>
    <w:rsid w:val="766034F6"/>
    <w:rsid w:val="7682184D"/>
    <w:rsid w:val="76936197"/>
    <w:rsid w:val="76C05D43"/>
    <w:rsid w:val="76CA4E14"/>
    <w:rsid w:val="76D86D6B"/>
    <w:rsid w:val="77276A0B"/>
    <w:rsid w:val="77344A0C"/>
    <w:rsid w:val="773E32E6"/>
    <w:rsid w:val="77685B64"/>
    <w:rsid w:val="77756B2D"/>
    <w:rsid w:val="77BF249E"/>
    <w:rsid w:val="77C86D50"/>
    <w:rsid w:val="77D00208"/>
    <w:rsid w:val="77F10ED8"/>
    <w:rsid w:val="78160310"/>
    <w:rsid w:val="781E4599"/>
    <w:rsid w:val="786D04F7"/>
    <w:rsid w:val="78A376CA"/>
    <w:rsid w:val="78FF73EF"/>
    <w:rsid w:val="79481F08"/>
    <w:rsid w:val="79586A8C"/>
    <w:rsid w:val="797F1EE5"/>
    <w:rsid w:val="799139C7"/>
    <w:rsid w:val="79BF6786"/>
    <w:rsid w:val="79E65AC0"/>
    <w:rsid w:val="79EE760C"/>
    <w:rsid w:val="79FD2E0A"/>
    <w:rsid w:val="7A1E34AC"/>
    <w:rsid w:val="7A990D85"/>
    <w:rsid w:val="7AFA7015"/>
    <w:rsid w:val="7B5356B9"/>
    <w:rsid w:val="7B740622"/>
    <w:rsid w:val="7B841A35"/>
    <w:rsid w:val="7B9E01B0"/>
    <w:rsid w:val="7BBA7B82"/>
    <w:rsid w:val="7BBD2814"/>
    <w:rsid w:val="7BF17875"/>
    <w:rsid w:val="7BF546E1"/>
    <w:rsid w:val="7C605FFE"/>
    <w:rsid w:val="7CC320E9"/>
    <w:rsid w:val="7CF84488"/>
    <w:rsid w:val="7D31799A"/>
    <w:rsid w:val="7D450D50"/>
    <w:rsid w:val="7D5E1E12"/>
    <w:rsid w:val="7D8558F5"/>
    <w:rsid w:val="7D8C4BD1"/>
    <w:rsid w:val="7DAD597F"/>
    <w:rsid w:val="7DBC56B8"/>
    <w:rsid w:val="7DBD1710"/>
    <w:rsid w:val="7DC425BD"/>
    <w:rsid w:val="7DC504D4"/>
    <w:rsid w:val="7E990B68"/>
    <w:rsid w:val="7EF23159"/>
    <w:rsid w:val="7F08472B"/>
    <w:rsid w:val="7F2C13EE"/>
    <w:rsid w:val="7F6B102A"/>
    <w:rsid w:val="7FB20465"/>
    <w:rsid w:val="7FC35C05"/>
    <w:rsid w:val="7FCF6FF7"/>
    <w:rsid w:val="7FEB2083"/>
    <w:rsid w:val="7FFD1DB6"/>
    <w:rsid w:val="BD7FFE31"/>
    <w:rsid w:val="BFFD8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pPr>
      <w:jc w:val="left"/>
    </w:pPr>
  </w:style>
  <w:style w:type="paragraph" w:styleId="6">
    <w:name w:val="Body Text"/>
    <w:basedOn w:val="1"/>
    <w:qFormat/>
    <w:uiPriority w:val="0"/>
    <w:rPr>
      <w:sz w:val="24"/>
      <w:szCs w:val="24"/>
    </w:rPr>
  </w:style>
  <w:style w:type="paragraph" w:styleId="7">
    <w:name w:val="Date"/>
    <w:basedOn w:val="1"/>
    <w:next w:val="1"/>
    <w:link w:val="28"/>
    <w:qFormat/>
    <w:uiPriority w:val="0"/>
    <w:pPr>
      <w:ind w:left="100" w:leftChars="2500"/>
    </w:p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right" w:leader="dot" w:pos="6419"/>
      </w:tabs>
      <w:spacing w:line="360" w:lineRule="auto"/>
    </w:pPr>
  </w:style>
  <w:style w:type="paragraph" w:styleId="11">
    <w:name w:val="toc 2"/>
    <w:basedOn w:val="1"/>
    <w:next w:val="1"/>
    <w:qFormat/>
    <w:uiPriority w:val="39"/>
    <w:pPr>
      <w:ind w:left="420" w:leftChars="200"/>
    </w:pPr>
  </w:style>
  <w:style w:type="paragraph" w:styleId="12">
    <w:name w:val="Normal (Web)"/>
    <w:basedOn w:val="1"/>
    <w:qFormat/>
    <w:uiPriority w:val="0"/>
    <w:rPr>
      <w:sz w:val="24"/>
    </w:rPr>
  </w:style>
  <w:style w:type="paragraph" w:styleId="13">
    <w:name w:val="Title"/>
    <w:basedOn w:val="1"/>
    <w:next w:val="1"/>
    <w:link w:val="30"/>
    <w:qFormat/>
    <w:uiPriority w:val="0"/>
    <w:pPr>
      <w:spacing w:before="240" w:after="60"/>
      <w:jc w:val="center"/>
      <w:outlineLvl w:val="0"/>
    </w:pPr>
    <w:rPr>
      <w:rFonts w:ascii="等线 Light" w:hAnsi="等线 Light"/>
      <w:b/>
      <w:bCs/>
      <w:sz w:val="32"/>
      <w:szCs w:val="32"/>
    </w:rPr>
  </w:style>
  <w:style w:type="paragraph" w:styleId="14">
    <w:name w:val="annotation subject"/>
    <w:basedOn w:val="5"/>
    <w:next w:val="5"/>
    <w:link w:val="3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basedOn w:val="17"/>
    <w:qFormat/>
    <w:uiPriority w:val="0"/>
    <w:rPr>
      <w:sz w:val="21"/>
      <w:szCs w:val="21"/>
    </w:rPr>
  </w:style>
  <w:style w:type="paragraph" w:customStyle="1" w:styleId="22">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3">
    <w:name w:val="font61"/>
    <w:basedOn w:val="17"/>
    <w:qFormat/>
    <w:uiPriority w:val="0"/>
    <w:rPr>
      <w:rFonts w:hint="eastAsia" w:ascii="等线" w:hAnsi="等线" w:eastAsia="等线" w:cs="等线"/>
      <w:color w:val="000000"/>
      <w:sz w:val="22"/>
      <w:szCs w:val="22"/>
      <w:u w:val="none"/>
    </w:rPr>
  </w:style>
  <w:style w:type="character" w:customStyle="1" w:styleId="24">
    <w:name w:val="font01"/>
    <w:basedOn w:val="17"/>
    <w:qFormat/>
    <w:uiPriority w:val="0"/>
    <w:rPr>
      <w:rFonts w:hint="eastAsia" w:ascii="等线" w:hAnsi="等线" w:eastAsia="等线" w:cs="等线"/>
      <w:color w:val="000000"/>
      <w:sz w:val="22"/>
      <w:szCs w:val="22"/>
      <w:u w:val="none"/>
    </w:rPr>
  </w:style>
  <w:style w:type="character" w:customStyle="1" w:styleId="25">
    <w:name w:val="font71"/>
    <w:basedOn w:val="17"/>
    <w:qFormat/>
    <w:uiPriority w:val="0"/>
    <w:rPr>
      <w:rFonts w:hint="eastAsia" w:ascii="等线" w:hAnsi="等线" w:eastAsia="等线" w:cs="等线"/>
      <w:color w:val="000000"/>
      <w:sz w:val="24"/>
      <w:szCs w:val="24"/>
      <w:u w:val="none"/>
    </w:rPr>
  </w:style>
  <w:style w:type="character" w:customStyle="1" w:styleId="26">
    <w:name w:val="font81"/>
    <w:basedOn w:val="17"/>
    <w:qFormat/>
    <w:uiPriority w:val="0"/>
    <w:rPr>
      <w:rFonts w:hint="eastAsia" w:ascii="等线" w:hAnsi="等线" w:eastAsia="等线" w:cs="等线"/>
      <w:color w:val="000000"/>
      <w:sz w:val="22"/>
      <w:szCs w:val="22"/>
      <w:u w:val="none"/>
    </w:rPr>
  </w:style>
  <w:style w:type="paragraph" w:styleId="27">
    <w:name w:val="List Paragraph"/>
    <w:basedOn w:val="1"/>
    <w:qFormat/>
    <w:uiPriority w:val="99"/>
    <w:pPr>
      <w:ind w:left="720"/>
      <w:contextualSpacing/>
    </w:pPr>
  </w:style>
  <w:style w:type="character" w:customStyle="1" w:styleId="28">
    <w:name w:val="日期 字符"/>
    <w:basedOn w:val="17"/>
    <w:link w:val="7"/>
    <w:qFormat/>
    <w:uiPriority w:val="0"/>
    <w:rPr>
      <w:kern w:val="2"/>
      <w:sz w:val="21"/>
      <w:szCs w:val="21"/>
    </w:rPr>
  </w:style>
  <w:style w:type="paragraph" w:customStyle="1" w:styleId="29">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30">
    <w:name w:val="标题 字符"/>
    <w:basedOn w:val="17"/>
    <w:link w:val="13"/>
    <w:qFormat/>
    <w:uiPriority w:val="0"/>
    <w:rPr>
      <w:rFonts w:ascii="等线 Light" w:hAnsi="等线 Light"/>
      <w:b/>
      <w:bCs/>
      <w:kern w:val="2"/>
      <w:sz w:val="32"/>
      <w:szCs w:val="32"/>
    </w:rPr>
  </w:style>
  <w:style w:type="paragraph" w:customStyle="1" w:styleId="31">
    <w:name w:val="修订2"/>
    <w:hidden/>
    <w:unhideWhenUsed/>
    <w:qFormat/>
    <w:uiPriority w:val="99"/>
    <w:rPr>
      <w:rFonts w:ascii="Times New Roman" w:hAnsi="Times New Roman" w:eastAsia="宋体" w:cs="Times New Roman"/>
      <w:kern w:val="2"/>
      <w:sz w:val="21"/>
      <w:szCs w:val="21"/>
      <w:lang w:val="en-US" w:eastAsia="zh-CN" w:bidi="ar-SA"/>
    </w:rPr>
  </w:style>
  <w:style w:type="character" w:customStyle="1" w:styleId="32">
    <w:name w:val="批注文字 字符"/>
    <w:basedOn w:val="17"/>
    <w:link w:val="5"/>
    <w:qFormat/>
    <w:uiPriority w:val="0"/>
    <w:rPr>
      <w:kern w:val="2"/>
      <w:sz w:val="21"/>
      <w:szCs w:val="21"/>
    </w:rPr>
  </w:style>
  <w:style w:type="character" w:customStyle="1" w:styleId="33">
    <w:name w:val="批注主题 字符"/>
    <w:basedOn w:val="32"/>
    <w:link w:val="14"/>
    <w:qFormat/>
    <w:uiPriority w:val="0"/>
    <w:rPr>
      <w:b/>
      <w:bCs/>
      <w:kern w:val="2"/>
      <w:sz w:val="21"/>
      <w:szCs w:val="21"/>
    </w:rPr>
  </w:style>
  <w:style w:type="paragraph" w:customStyle="1" w:styleId="34">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35">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36">
    <w:name w:val="修订5"/>
    <w:hidden/>
    <w:unhideWhenUsed/>
    <w:qFormat/>
    <w:uiPriority w:val="99"/>
    <w:rPr>
      <w:rFonts w:ascii="Times New Roman" w:hAnsi="Times New Roman" w:eastAsia="宋体" w:cs="Times New Roman"/>
      <w:kern w:val="2"/>
      <w:sz w:val="21"/>
      <w:szCs w:val="21"/>
      <w:lang w:val="en-US" w:eastAsia="zh-CN" w:bidi="ar-SA"/>
    </w:rPr>
  </w:style>
  <w:style w:type="paragraph" w:customStyle="1" w:styleId="37">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EDE4-09EC-4BC2-B8FA-C02DABE51C23}">
  <ds:schemaRefs/>
</ds:datastoreItem>
</file>

<file path=docProps/app.xml><?xml version="1.0" encoding="utf-8"?>
<Properties xmlns="http://schemas.openxmlformats.org/officeDocument/2006/extended-properties" xmlns:vt="http://schemas.openxmlformats.org/officeDocument/2006/docPropsVTypes">
  <Template>Normal.dotm</Template>
  <Pages>51</Pages>
  <Words>890</Words>
  <Characters>1266</Characters>
  <Lines>138</Lines>
  <Paragraphs>38</Paragraphs>
  <TotalTime>38</TotalTime>
  <ScaleCrop>false</ScaleCrop>
  <LinksUpToDate>false</LinksUpToDate>
  <CharactersWithSpaces>1367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2025-04-01T07:55:00Z</dcterms:created>
  <dc:creator>靳鑫哲</dc:creator>
  <cp:lastModifiedBy>陈pc</cp:lastModifiedBy>
  <dcterms:modified xsi:type="dcterms:W3CDTF">2026-07-06T08:16:05Z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A734F107A68E476EADEB6F0D78F5E19F_13</vt:lpwstr>
  </property>
  <property fmtid="{D5CDD505-2E9C-101B-9397-08002B2CF9AE}" pid="4" name="KSOTemplateDocerSaveRecord">
    <vt:lpwstr>eyJoZGlkIjoiZGIxOTIwMDNkY2JmZTM4NmI2OTlmOGFiZGJiMWMyMDAiLCJ1c2VySWQiOiIxMTQ4MDQyMzA0In0=</vt:lpwstr>
  </property>
</Properties>
</file>